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page" w:horzAnchor="page" w:tblpX="2481" w:tblpY="651"/>
        <w:tblW w:w="0" w:type="auto"/>
        <w:tblInd w:w="0" w:type="dxa"/>
        <w:tblLook w:val="04A0" w:firstRow="1" w:lastRow="0" w:firstColumn="1" w:lastColumn="0" w:noHBand="0" w:noVBand="1"/>
      </w:tblPr>
      <w:tblGrid>
        <w:gridCol w:w="4531"/>
      </w:tblGrid>
      <w:tr w:rsidR="009D39E7" w:rsidRPr="00315EE6" w14:paraId="1ED7B202" w14:textId="77777777" w:rsidTr="00CF6214">
        <w:trPr>
          <w:trHeight w:val="557"/>
        </w:trPr>
        <w:tc>
          <w:tcPr>
            <w:tcW w:w="4531" w:type="dxa"/>
            <w:tcBorders>
              <w:top w:val="single" w:sz="4" w:space="0" w:color="auto"/>
              <w:left w:val="single" w:sz="4" w:space="0" w:color="auto"/>
              <w:bottom w:val="single" w:sz="4" w:space="0" w:color="auto"/>
              <w:right w:val="single" w:sz="4" w:space="0" w:color="auto"/>
            </w:tcBorders>
            <w:hideMark/>
          </w:tcPr>
          <w:p w14:paraId="2E8135D8" w14:textId="35B68CF0" w:rsidR="009D39E7" w:rsidRPr="00315EE6" w:rsidRDefault="009D39E7" w:rsidP="00CF6214">
            <w:pPr>
              <w:ind w:left="708" w:hanging="708"/>
              <w:jc w:val="center"/>
              <w:rPr>
                <w:b/>
                <w:bCs/>
                <w:sz w:val="20"/>
                <w:szCs w:val="20"/>
              </w:rPr>
            </w:pPr>
            <w:r>
              <w:rPr>
                <w:b/>
                <w:bCs/>
                <w:sz w:val="20"/>
                <w:szCs w:val="20"/>
              </w:rPr>
              <w:t>Vingt-Troisième Dimanche du Temps Ordinaire</w:t>
            </w:r>
          </w:p>
          <w:p w14:paraId="2DFB5AD0" w14:textId="18A7F46D" w:rsidR="009D39E7" w:rsidRPr="00315EE6" w:rsidRDefault="009D39E7" w:rsidP="00CF6214">
            <w:pPr>
              <w:jc w:val="center"/>
            </w:pPr>
            <w:r>
              <w:rPr>
                <w:b/>
                <w:bCs/>
                <w:sz w:val="20"/>
                <w:szCs w:val="20"/>
              </w:rPr>
              <w:t>Année A ; St Matthieu 1</w:t>
            </w:r>
            <w:r w:rsidR="009303C5">
              <w:rPr>
                <w:b/>
                <w:bCs/>
                <w:sz w:val="20"/>
                <w:szCs w:val="20"/>
              </w:rPr>
              <w:t>8</w:t>
            </w:r>
            <w:r>
              <w:rPr>
                <w:b/>
                <w:bCs/>
                <w:sz w:val="20"/>
                <w:szCs w:val="20"/>
              </w:rPr>
              <w:t xml:space="preserve">, </w:t>
            </w:r>
            <w:r w:rsidR="009303C5">
              <w:rPr>
                <w:b/>
                <w:bCs/>
                <w:sz w:val="20"/>
                <w:szCs w:val="20"/>
              </w:rPr>
              <w:t>15</w:t>
            </w:r>
            <w:r>
              <w:rPr>
                <w:b/>
                <w:bCs/>
                <w:sz w:val="20"/>
                <w:szCs w:val="20"/>
              </w:rPr>
              <w:t>-2</w:t>
            </w:r>
            <w:r w:rsidR="009303C5">
              <w:rPr>
                <w:b/>
                <w:bCs/>
                <w:sz w:val="20"/>
                <w:szCs w:val="20"/>
              </w:rPr>
              <w:t>0</w:t>
            </w:r>
            <w:r>
              <w:rPr>
                <w:b/>
                <w:bCs/>
                <w:sz w:val="20"/>
                <w:szCs w:val="20"/>
              </w:rPr>
              <w:t xml:space="preserve">. </w:t>
            </w:r>
            <w:r w:rsidRPr="00315EE6">
              <w:rPr>
                <w:b/>
                <w:bCs/>
              </w:rPr>
              <w:t xml:space="preserve">  </w:t>
            </w:r>
          </w:p>
        </w:tc>
      </w:tr>
    </w:tbl>
    <w:tbl>
      <w:tblPr>
        <w:tblStyle w:val="Grilledutableau"/>
        <w:tblpPr w:leftFromText="141" w:rightFromText="141" w:horzAnchor="page" w:tblpX="9321" w:tblpY="-930"/>
        <w:tblW w:w="0" w:type="auto"/>
        <w:tblInd w:w="0" w:type="dxa"/>
        <w:tblLook w:val="04A0" w:firstRow="1" w:lastRow="0" w:firstColumn="1" w:lastColumn="0" w:noHBand="0" w:noVBand="1"/>
      </w:tblPr>
      <w:tblGrid>
        <w:gridCol w:w="6638"/>
      </w:tblGrid>
      <w:tr w:rsidR="009D39E7" w:rsidRPr="00315EE6" w14:paraId="3294962F" w14:textId="77777777" w:rsidTr="00CF6214">
        <w:tc>
          <w:tcPr>
            <w:tcW w:w="6638" w:type="dxa"/>
            <w:tcBorders>
              <w:top w:val="single" w:sz="4" w:space="0" w:color="auto"/>
              <w:left w:val="single" w:sz="4" w:space="0" w:color="auto"/>
              <w:bottom w:val="single" w:sz="4" w:space="0" w:color="auto"/>
              <w:right w:val="single" w:sz="4" w:space="0" w:color="auto"/>
            </w:tcBorders>
            <w:hideMark/>
          </w:tcPr>
          <w:p w14:paraId="53D4C566" w14:textId="77777777" w:rsidR="009D39E7" w:rsidRPr="00315EE6" w:rsidRDefault="009D39E7" w:rsidP="00CF6214">
            <w:pPr>
              <w:jc w:val="center"/>
              <w:rPr>
                <w:rFonts w:cs="Calibri"/>
                <w:b/>
                <w:bCs/>
                <w:sz w:val="18"/>
                <w:szCs w:val="18"/>
              </w:rPr>
            </w:pPr>
            <w:r w:rsidRPr="00315EE6">
              <w:rPr>
                <w:rFonts w:cs="Calibri"/>
                <w:b/>
                <w:bCs/>
                <w:sz w:val="18"/>
                <w:szCs w:val="18"/>
              </w:rPr>
              <w:t>Groupement Paroissial</w:t>
            </w:r>
          </w:p>
          <w:p w14:paraId="24A5CF9F" w14:textId="77777777" w:rsidR="009D39E7" w:rsidRPr="00315EE6" w:rsidRDefault="009D39E7" w:rsidP="00CF6214">
            <w:pPr>
              <w:jc w:val="center"/>
              <w:rPr>
                <w:rFonts w:cs="Calibri"/>
                <w:b/>
                <w:bCs/>
                <w:sz w:val="18"/>
                <w:szCs w:val="18"/>
              </w:rPr>
            </w:pPr>
            <w:r w:rsidRPr="00315EE6">
              <w:rPr>
                <w:rFonts w:cs="Calibri"/>
                <w:b/>
                <w:bCs/>
                <w:sz w:val="18"/>
                <w:szCs w:val="18"/>
              </w:rPr>
              <w:t>Challex, Collonges, Farges, Péron, Pougny, St Jean de Gonville et Thoiry</w:t>
            </w:r>
          </w:p>
          <w:p w14:paraId="081ABA04" w14:textId="77777777" w:rsidR="009D39E7" w:rsidRPr="00315EE6" w:rsidRDefault="009D39E7" w:rsidP="00CF6214">
            <w:pPr>
              <w:jc w:val="center"/>
              <w:rPr>
                <w:rFonts w:cs="Calibri"/>
                <w:b/>
                <w:bCs/>
                <w:sz w:val="18"/>
                <w:szCs w:val="18"/>
              </w:rPr>
            </w:pPr>
            <w:r w:rsidRPr="00315EE6">
              <w:rPr>
                <w:rFonts w:cs="Calibri"/>
                <w:b/>
                <w:bCs/>
                <w:sz w:val="18"/>
                <w:szCs w:val="18"/>
              </w:rPr>
              <w:t>Maison Paroissiale ; 01, Place de l’Église ; 01710 Thoiry</w:t>
            </w:r>
          </w:p>
          <w:p w14:paraId="045EE839" w14:textId="77777777" w:rsidR="009D39E7" w:rsidRPr="00315EE6" w:rsidRDefault="009D39E7" w:rsidP="00CF6214">
            <w:pPr>
              <w:jc w:val="center"/>
              <w:rPr>
                <w:rFonts w:cs="Calibri"/>
                <w:b/>
                <w:bCs/>
                <w:sz w:val="18"/>
                <w:szCs w:val="18"/>
              </w:rPr>
            </w:pPr>
            <w:r w:rsidRPr="00315EE6">
              <w:rPr>
                <w:rFonts w:cs="Calibri"/>
                <w:b/>
                <w:bCs/>
                <w:sz w:val="18"/>
                <w:szCs w:val="18"/>
              </w:rPr>
              <w:t xml:space="preserve">Téléphone fixe : 04 50 41 20 86 ; Courriel : </w:t>
            </w:r>
            <w:hyperlink r:id="rId5" w:history="1">
              <w:r w:rsidRPr="00315EE6">
                <w:rPr>
                  <w:rFonts w:cs="Calibri"/>
                  <w:b/>
                  <w:bCs/>
                  <w:color w:val="0563C1" w:themeColor="hyperlink"/>
                  <w:sz w:val="18"/>
                  <w:szCs w:val="18"/>
                  <w:u w:val="single"/>
                </w:rPr>
                <w:t>paroisse.thoiry@gmail.com</w:t>
              </w:r>
            </w:hyperlink>
          </w:p>
          <w:p w14:paraId="47FF9219" w14:textId="77777777" w:rsidR="009D39E7" w:rsidRPr="00315EE6" w:rsidRDefault="009D39E7" w:rsidP="00CF6214">
            <w:pPr>
              <w:jc w:val="center"/>
              <w:rPr>
                <w:rFonts w:cs="Calibri"/>
                <w:sz w:val="18"/>
                <w:szCs w:val="18"/>
              </w:rPr>
            </w:pPr>
            <w:r w:rsidRPr="00315EE6">
              <w:rPr>
                <w:rFonts w:cs="Calibri"/>
                <w:b/>
                <w:bCs/>
                <w:sz w:val="18"/>
                <w:szCs w:val="18"/>
              </w:rPr>
              <w:t>Site de la paroisse :</w:t>
            </w:r>
            <w:r w:rsidRPr="00315EE6">
              <w:rPr>
                <w:rFonts w:cs="Calibri"/>
                <w:sz w:val="18"/>
                <w:szCs w:val="18"/>
              </w:rPr>
              <w:t xml:space="preserve"> </w:t>
            </w:r>
            <w:r w:rsidRPr="00315EE6">
              <w:rPr>
                <w:rFonts w:cs="Calibri"/>
                <w:b/>
                <w:bCs/>
                <w:color w:val="1F3864" w:themeColor="accent1" w:themeShade="80"/>
                <w:sz w:val="18"/>
                <w:szCs w:val="18"/>
              </w:rPr>
              <w:t xml:space="preserve">https ://catholique-belley-ars.fr/notre-diocese/paroisses/thoiry </w:t>
            </w:r>
          </w:p>
        </w:tc>
      </w:tr>
    </w:tbl>
    <w:p w14:paraId="1D9356CB" w14:textId="49B73E7F" w:rsidR="009D39E7" w:rsidRDefault="0048176C" w:rsidP="006F0F45">
      <w:pPr>
        <w:spacing w:after="0" w:line="240" w:lineRule="auto"/>
        <w:jc w:val="center"/>
        <w:rPr>
          <w:rFonts w:ascii="Calibri" w:eastAsia="Calibri" w:hAnsi="Calibri" w:cs="Times New Roman"/>
          <w:b/>
          <w:bCs/>
          <w:sz w:val="20"/>
          <w:szCs w:val="20"/>
        </w:rPr>
      </w:pPr>
      <w:r>
        <w:rPr>
          <w:rFonts w:ascii="Calibri" w:eastAsia="Calibri" w:hAnsi="Calibri" w:cs="Times New Roman"/>
          <w:b/>
          <w:bCs/>
          <w:sz w:val="20"/>
          <w:szCs w:val="20"/>
        </w:rPr>
        <w:t>« </w:t>
      </w:r>
      <w:r w:rsidR="00C233EF">
        <w:rPr>
          <w:rFonts w:ascii="Calibri" w:eastAsia="Calibri" w:hAnsi="Calibri" w:cs="Times New Roman"/>
          <w:b/>
          <w:bCs/>
          <w:sz w:val="20"/>
          <w:szCs w:val="20"/>
        </w:rPr>
        <w:t xml:space="preserve">Si </w:t>
      </w:r>
      <w:r w:rsidR="006F0F45">
        <w:rPr>
          <w:rFonts w:ascii="Calibri" w:eastAsia="Calibri" w:hAnsi="Calibri" w:cs="Times New Roman"/>
          <w:b/>
          <w:bCs/>
          <w:sz w:val="20"/>
          <w:szCs w:val="20"/>
        </w:rPr>
        <w:t>ton frère a commis un péché contre toi, va lui parler seul à seul. »</w:t>
      </w:r>
    </w:p>
    <w:p w14:paraId="573ED3E4" w14:textId="33FCD9DC" w:rsidR="00D5135B" w:rsidRDefault="00A3214D" w:rsidP="00A3214D">
      <w:pPr>
        <w:spacing w:after="0" w:line="240" w:lineRule="auto"/>
        <w:jc w:val="both"/>
        <w:rPr>
          <w:rFonts w:ascii="Calibri" w:eastAsia="Calibri" w:hAnsi="Calibri" w:cs="Times New Roman"/>
          <w:sz w:val="18"/>
          <w:szCs w:val="18"/>
        </w:rPr>
      </w:pPr>
      <w:r w:rsidRPr="00A3214D">
        <w:rPr>
          <w:rFonts w:ascii="Calibri" w:eastAsia="Calibri" w:hAnsi="Calibri" w:cs="Times New Roman"/>
          <w:sz w:val="18"/>
          <w:szCs w:val="18"/>
          <w:lang w:val="fr-CA"/>
        </w:rPr>
        <w:t> </w:t>
      </w:r>
      <w:r w:rsidRPr="00A3214D">
        <w:rPr>
          <w:rFonts w:ascii="Calibri" w:eastAsia="Calibri" w:hAnsi="Calibri" w:cs="Times New Roman"/>
          <w:sz w:val="18"/>
          <w:szCs w:val="18"/>
        </w:rPr>
        <w:t>Le chapitre 18 de saint Matthieu contient le quatrième grand discours de son évangile. Après le discours sur la montagne (ch. 5 à 7), le discours missionnaire (ch. 10) et le discours en paraboles (ch. 13), nous avons maintenant le discours communautaire qui parle des relations entre les membres de la communauté chrétienne. Les experts appellent ces recommandations de Jésus «</w:t>
      </w:r>
      <w:r>
        <w:rPr>
          <w:rFonts w:ascii="Calibri" w:eastAsia="Calibri" w:hAnsi="Calibri" w:cs="Times New Roman"/>
          <w:sz w:val="18"/>
          <w:szCs w:val="18"/>
        </w:rPr>
        <w:t xml:space="preserve"> </w:t>
      </w:r>
      <w:r w:rsidRPr="00A3214D">
        <w:rPr>
          <w:rFonts w:ascii="Calibri" w:eastAsia="Calibri" w:hAnsi="Calibri" w:cs="Times New Roman"/>
          <w:sz w:val="18"/>
          <w:szCs w:val="18"/>
        </w:rPr>
        <w:t>l’enseignement sur la vie communautaire</w:t>
      </w:r>
      <w:r>
        <w:rPr>
          <w:rFonts w:ascii="Calibri" w:eastAsia="Calibri" w:hAnsi="Calibri" w:cs="Times New Roman"/>
          <w:sz w:val="18"/>
          <w:szCs w:val="18"/>
        </w:rPr>
        <w:t xml:space="preserve"> </w:t>
      </w:r>
      <w:r w:rsidRPr="00A3214D">
        <w:rPr>
          <w:rFonts w:ascii="Calibri" w:eastAsia="Calibri" w:hAnsi="Calibri" w:cs="Times New Roman"/>
          <w:sz w:val="18"/>
          <w:szCs w:val="18"/>
        </w:rPr>
        <w:t>». Il est bon de lire ce discours, de le méditer sous cet angle communautaire car nous faisons toujours parti d’un groupe, que ce soit dans la famille, dans la paroisse, sur le lieu de travail ou avec nos amis.</w:t>
      </w:r>
    </w:p>
    <w:p w14:paraId="2CCCB5CC" w14:textId="7C56CCBB" w:rsidR="00A3214D" w:rsidRDefault="00562D28" w:rsidP="00A3214D">
      <w:pPr>
        <w:spacing w:after="0" w:line="240" w:lineRule="auto"/>
        <w:jc w:val="both"/>
        <w:rPr>
          <w:rFonts w:ascii="Calibri" w:eastAsia="Calibri" w:hAnsi="Calibri" w:cs="Times New Roman"/>
          <w:sz w:val="18"/>
          <w:szCs w:val="18"/>
        </w:rPr>
      </w:pPr>
      <w:r w:rsidRPr="00562D28">
        <w:rPr>
          <w:rFonts w:ascii="Calibri" w:eastAsia="Calibri" w:hAnsi="Calibri" w:cs="Times New Roman"/>
          <w:sz w:val="18"/>
          <w:szCs w:val="18"/>
        </w:rPr>
        <w:t>Le Christ nous dit ce matin que la communauté ne doit pas ériger de barrières définitives, elle doit toujours garder les portes ouvertes et la lumière allumée. La communauté chrétienne ne se résigne jamais à la perte définitive d’un frère ou d’une sœur. Elle se montre toujours capable d’accueillir, de pardonner, de se réconcilier, de permettre le retour de celui ou de celle qui s’est éloigné. Et il doit y avoir un air de fête lorsque la sœur ou le frère qui a quitté la famille pour aller vivre au loin réapparait à l’horizon (histoire du retour de l’enfant prodigue).</w:t>
      </w:r>
    </w:p>
    <w:p w14:paraId="77073CD3" w14:textId="59CC2A74" w:rsidR="00562D28" w:rsidRDefault="00ED7266" w:rsidP="00A3214D">
      <w:pPr>
        <w:spacing w:after="0" w:line="240" w:lineRule="auto"/>
        <w:jc w:val="both"/>
        <w:rPr>
          <w:rFonts w:cstheme="minorHAnsi"/>
          <w:sz w:val="18"/>
          <w:szCs w:val="18"/>
          <w:shd w:val="clear" w:color="auto" w:fill="FFFFFF"/>
        </w:rPr>
      </w:pPr>
      <w:r w:rsidRPr="00207BF1">
        <w:rPr>
          <w:rFonts w:cstheme="minorHAnsi"/>
          <w:sz w:val="18"/>
          <w:szCs w:val="18"/>
          <w:shd w:val="clear" w:color="auto" w:fill="FFFFFF"/>
        </w:rPr>
        <w:t xml:space="preserve">Les sociologues affirment que l’homme d’aujourd’hui est porté à un individualisme à toute épreuve : « chacun pour soi. » Dans l’évangile, le Christ condamne cette attitude et nous rappelle que nous sommes </w:t>
      </w:r>
      <w:r w:rsidR="00784B8F" w:rsidRPr="00207BF1">
        <w:rPr>
          <w:rFonts w:cstheme="minorHAnsi"/>
          <w:sz w:val="18"/>
          <w:szCs w:val="18"/>
          <w:shd w:val="clear" w:color="auto" w:fill="FFFFFF"/>
        </w:rPr>
        <w:t>des êtres de relation</w:t>
      </w:r>
      <w:r w:rsidRPr="00207BF1">
        <w:rPr>
          <w:rFonts w:cstheme="minorHAnsi"/>
          <w:sz w:val="18"/>
          <w:szCs w:val="18"/>
          <w:shd w:val="clear" w:color="auto" w:fill="FFFFFF"/>
        </w:rPr>
        <w:t xml:space="preserve">. Nous sommes responsables les uns des autres. Dans la lettre aux Romains, St Paul a une phrase extraordinaire : « </w:t>
      </w:r>
      <w:r w:rsidRPr="00207BF1">
        <w:rPr>
          <w:rStyle w:val="Accentuation"/>
          <w:rFonts w:cstheme="minorHAnsi"/>
          <w:sz w:val="18"/>
          <w:szCs w:val="18"/>
          <w:shd w:val="clear" w:color="auto" w:fill="FFFFFF"/>
        </w:rPr>
        <w:t>N’ayez de dettes envers personne, sinon celle de l’amour mutuel. Car celui qui aime autrui a de ce fait accompli la Loi</w:t>
      </w:r>
      <w:r w:rsidRPr="00207BF1">
        <w:rPr>
          <w:rFonts w:cstheme="minorHAnsi"/>
          <w:sz w:val="18"/>
          <w:szCs w:val="18"/>
          <w:shd w:val="clear" w:color="auto" w:fill="FFFFFF"/>
        </w:rPr>
        <w:t>.</w:t>
      </w:r>
      <w:r w:rsidR="00702353">
        <w:rPr>
          <w:rFonts w:cstheme="minorHAnsi"/>
          <w:sz w:val="18"/>
          <w:szCs w:val="18"/>
          <w:shd w:val="clear" w:color="auto" w:fill="FFFFFF"/>
        </w:rPr>
        <w:t xml:space="preserve"> </w:t>
      </w:r>
      <w:r w:rsidRPr="00207BF1">
        <w:rPr>
          <w:rFonts w:cstheme="minorHAnsi"/>
          <w:sz w:val="18"/>
          <w:szCs w:val="18"/>
          <w:shd w:val="clear" w:color="auto" w:fill="FFFFFF"/>
        </w:rPr>
        <w:t>» (Rm 13, 8)</w:t>
      </w:r>
    </w:p>
    <w:p w14:paraId="5E1AC5C2" w14:textId="331822F4" w:rsidR="00207BF1" w:rsidRDefault="002952A1" w:rsidP="00A3214D">
      <w:pPr>
        <w:spacing w:after="0" w:line="240" w:lineRule="auto"/>
        <w:jc w:val="both"/>
        <w:rPr>
          <w:rFonts w:eastAsia="Calibri" w:cstheme="minorHAnsi"/>
          <w:sz w:val="18"/>
          <w:szCs w:val="18"/>
        </w:rPr>
      </w:pPr>
      <w:r w:rsidRPr="002952A1">
        <w:rPr>
          <w:rFonts w:eastAsia="Calibri" w:cstheme="minorHAnsi"/>
          <w:sz w:val="18"/>
          <w:szCs w:val="18"/>
        </w:rPr>
        <w:t>Il faut un certain courage pour aller trouver quelqu’un et lui parler de ses lacunes, de ses faiblesses, alors que nous sommes loin d’être parfaits et ne sommes pas exempts de torts. Habituellement, nous faisons le contraire de ce que Jésus nous suggère dans l’évangile : au lieu de rencontrer la personne et de lui parler discrètement, nous faisons des insinuations malveillantes dans son dos, portons des accusations sournoises, pratiquons allègrement la médisance, détruisons la réputation de l’autre. Le Christ nous dit ce matin : tout ceci n’est pas chrétien.</w:t>
      </w:r>
    </w:p>
    <w:tbl>
      <w:tblPr>
        <w:tblStyle w:val="Grilledutableau"/>
        <w:tblpPr w:leftFromText="141" w:rightFromText="141" w:vertAnchor="text" w:horzAnchor="margin" w:tblpXSpec="right" w:tblpY="808"/>
        <w:tblW w:w="0" w:type="auto"/>
        <w:tblInd w:w="0" w:type="dxa"/>
        <w:tblLook w:val="04A0" w:firstRow="1" w:lastRow="0" w:firstColumn="1" w:lastColumn="0" w:noHBand="0" w:noVBand="1"/>
      </w:tblPr>
      <w:tblGrid>
        <w:gridCol w:w="6123"/>
      </w:tblGrid>
      <w:tr w:rsidR="004D3A53" w:rsidRPr="00FA0CB9" w14:paraId="578F4B02" w14:textId="77777777" w:rsidTr="004D3A53">
        <w:trPr>
          <w:trHeight w:val="841"/>
        </w:trPr>
        <w:tc>
          <w:tcPr>
            <w:tcW w:w="6123" w:type="dxa"/>
            <w:tcBorders>
              <w:top w:val="single" w:sz="4" w:space="0" w:color="auto"/>
              <w:left w:val="single" w:sz="4" w:space="0" w:color="auto"/>
              <w:bottom w:val="single" w:sz="4" w:space="0" w:color="auto"/>
              <w:right w:val="single" w:sz="4" w:space="0" w:color="auto"/>
            </w:tcBorders>
          </w:tcPr>
          <w:p w14:paraId="3F0AE019" w14:textId="77777777" w:rsidR="004D3A53" w:rsidRPr="00FA0CB9" w:rsidRDefault="004D3A53" w:rsidP="004D3A53">
            <w:pPr>
              <w:pStyle w:val="Sansinterligne"/>
              <w:jc w:val="center"/>
              <w:rPr>
                <w:b/>
                <w:bCs/>
                <w:sz w:val="18"/>
                <w:szCs w:val="18"/>
              </w:rPr>
            </w:pPr>
            <w:r w:rsidRPr="00FA0CB9">
              <w:rPr>
                <w:b/>
                <w:bCs/>
                <w:sz w:val="18"/>
                <w:szCs w:val="18"/>
              </w:rPr>
              <w:t>Des événements à venir</w:t>
            </w:r>
          </w:p>
          <w:p w14:paraId="1F440091" w14:textId="77777777" w:rsidR="004D3A53" w:rsidRDefault="004D3A53" w:rsidP="004D3A53">
            <w:pPr>
              <w:jc w:val="both"/>
              <w:rPr>
                <w:sz w:val="18"/>
                <w:szCs w:val="18"/>
              </w:rPr>
            </w:pPr>
            <w:r w:rsidRPr="00C8313B">
              <w:rPr>
                <w:b/>
                <w:bCs/>
                <w:sz w:val="18"/>
                <w:szCs w:val="18"/>
              </w:rPr>
              <w:t>Jeudi 10 septembre à 20h00</w:t>
            </w:r>
            <w:r>
              <w:rPr>
                <w:sz w:val="18"/>
                <w:szCs w:val="18"/>
              </w:rPr>
              <w:t xml:space="preserve"> : La réunion avec les parents pour les inscriptions au catéchisme, au patronage à la salle la Grange à Thoiry. </w:t>
            </w:r>
          </w:p>
          <w:p w14:paraId="0ED67A38" w14:textId="77777777" w:rsidR="004D3A53" w:rsidRPr="00FA0CB9" w:rsidRDefault="004D3A53" w:rsidP="004D3A53">
            <w:pPr>
              <w:jc w:val="both"/>
              <w:rPr>
                <w:sz w:val="18"/>
                <w:szCs w:val="18"/>
              </w:rPr>
            </w:pPr>
            <w:r w:rsidRPr="00154CAC">
              <w:rPr>
                <w:b/>
                <w:bCs/>
                <w:sz w:val="18"/>
                <w:szCs w:val="18"/>
              </w:rPr>
              <w:t>Samedi 12 septembre</w:t>
            </w:r>
            <w:r>
              <w:rPr>
                <w:sz w:val="18"/>
                <w:szCs w:val="18"/>
              </w:rPr>
              <w:t xml:space="preserve"> : Recontre du patronage à la salle St Maurice à Challex, suivie de la messe. </w:t>
            </w:r>
          </w:p>
          <w:p w14:paraId="551B6B04" w14:textId="77777777" w:rsidR="004D3A53" w:rsidRDefault="004D3A53" w:rsidP="004D3A53">
            <w:pPr>
              <w:jc w:val="both"/>
              <w:rPr>
                <w:sz w:val="18"/>
                <w:szCs w:val="18"/>
              </w:rPr>
            </w:pPr>
            <w:r w:rsidRPr="00FA0CB9">
              <w:rPr>
                <w:b/>
                <w:bCs/>
                <w:sz w:val="18"/>
                <w:szCs w:val="18"/>
              </w:rPr>
              <w:t>Samedi 26 septembre et Lundi 28 septembre</w:t>
            </w:r>
            <w:r w:rsidRPr="00FA0CB9">
              <w:rPr>
                <w:sz w:val="18"/>
                <w:szCs w:val="18"/>
              </w:rPr>
              <w:t> : pour aller voir le Pape Léon XIV et pour assister à la messe ; voici le lien sur internet pour vous inscrire :</w:t>
            </w:r>
            <w:hyperlink r:id="rId6" w:history="1">
              <w:r w:rsidRPr="00FA0CB9">
                <w:rPr>
                  <w:rStyle w:val="Lienhypertexte"/>
                  <w:sz w:val="18"/>
                  <w:szCs w:val="18"/>
                </w:rPr>
                <w:t>https://messedusaintpereaparisetmetzbelleyars2026-paris.venio.fr/fr</w:t>
              </w:r>
            </w:hyperlink>
            <w:r w:rsidRPr="00FA0CB9">
              <w:rPr>
                <w:sz w:val="18"/>
                <w:szCs w:val="18"/>
              </w:rPr>
              <w:t xml:space="preserve">   </w:t>
            </w:r>
          </w:p>
          <w:p w14:paraId="17E56CE5" w14:textId="77777777" w:rsidR="004D3A53" w:rsidRPr="00FA0CB9" w:rsidRDefault="004D3A53" w:rsidP="004D3A53">
            <w:pPr>
              <w:jc w:val="both"/>
              <w:rPr>
                <w:sz w:val="18"/>
                <w:szCs w:val="18"/>
              </w:rPr>
            </w:pPr>
            <w:r>
              <w:rPr>
                <w:sz w:val="18"/>
                <w:szCs w:val="18"/>
              </w:rPr>
              <w:t>Frais de transport 70 euros aller/retour : Départ du Pays de Gex : 00h-</w:t>
            </w:r>
            <w:r>
              <w:rPr>
                <w:rFonts w:cs="Calibri"/>
                <w:sz w:val="18"/>
                <w:szCs w:val="18"/>
              </w:rPr>
              <w:t>É</w:t>
            </w:r>
            <w:r>
              <w:rPr>
                <w:sz w:val="18"/>
                <w:szCs w:val="18"/>
              </w:rPr>
              <w:t xml:space="preserve">glise de Cessy ; 00h15-Place Jean-Monet à St Genis Pouilly ; 00h45-Gare de Bellegarde. </w:t>
            </w:r>
          </w:p>
        </w:tc>
      </w:tr>
    </w:tbl>
    <w:p w14:paraId="070A97A8" w14:textId="37BD958F" w:rsidR="00702353" w:rsidRDefault="00863D31" w:rsidP="00A3214D">
      <w:pPr>
        <w:spacing w:after="0" w:line="240" w:lineRule="auto"/>
        <w:jc w:val="both"/>
        <w:rPr>
          <w:rFonts w:eastAsia="Calibri" w:cstheme="minorHAnsi"/>
          <w:sz w:val="18"/>
          <w:szCs w:val="18"/>
        </w:rPr>
      </w:pPr>
      <w:r w:rsidRPr="00863D31">
        <w:rPr>
          <w:rFonts w:eastAsia="Calibri" w:cstheme="minorHAnsi"/>
          <w:sz w:val="18"/>
          <w:szCs w:val="18"/>
        </w:rPr>
        <w:t>Le but de la correction fraternelle est d’éviter que l’autre ne soit humilié et marginalisé. La communauté qui s’efforce de la pratiquer connaît bien la parabole «</w:t>
      </w:r>
      <w:r w:rsidRPr="00863D31">
        <w:rPr>
          <w:rFonts w:eastAsia="Calibri" w:cstheme="minorHAnsi"/>
          <w:i/>
          <w:iCs/>
          <w:sz w:val="18"/>
          <w:szCs w:val="18"/>
        </w:rPr>
        <w:t xml:space="preserve">de la poutre dans ton </w:t>
      </w:r>
      <w:r w:rsidR="0048176C" w:rsidRPr="00863D31">
        <w:rPr>
          <w:rFonts w:eastAsia="Calibri" w:cstheme="minorHAnsi"/>
          <w:i/>
          <w:iCs/>
          <w:sz w:val="18"/>
          <w:szCs w:val="18"/>
        </w:rPr>
        <w:t>œil</w:t>
      </w:r>
      <w:r w:rsidRPr="00863D31">
        <w:rPr>
          <w:rFonts w:eastAsia="Calibri" w:cstheme="minorHAnsi"/>
          <w:i/>
          <w:iCs/>
          <w:sz w:val="18"/>
          <w:szCs w:val="18"/>
        </w:rPr>
        <w:t xml:space="preserve"> et de la paille dans l’œil du voisin</w:t>
      </w:r>
      <w:r>
        <w:rPr>
          <w:rFonts w:eastAsia="Calibri" w:cstheme="minorHAnsi"/>
          <w:i/>
          <w:iCs/>
          <w:sz w:val="18"/>
          <w:szCs w:val="18"/>
        </w:rPr>
        <w:t xml:space="preserve"> </w:t>
      </w:r>
      <w:r w:rsidRPr="00863D31">
        <w:rPr>
          <w:rFonts w:eastAsia="Calibri" w:cstheme="minorHAnsi"/>
          <w:sz w:val="18"/>
          <w:szCs w:val="18"/>
        </w:rPr>
        <w:t>». (Matthieu 7, 1-5) Lorsque no</w:t>
      </w:r>
      <w:r>
        <w:rPr>
          <w:rFonts w:eastAsia="Calibri" w:cstheme="minorHAnsi"/>
          <w:sz w:val="18"/>
          <w:szCs w:val="18"/>
        </w:rPr>
        <w:t>u</w:t>
      </w:r>
      <w:r w:rsidRPr="00863D31">
        <w:rPr>
          <w:rFonts w:eastAsia="Calibri" w:cstheme="minorHAnsi"/>
          <w:sz w:val="18"/>
          <w:szCs w:val="18"/>
        </w:rPr>
        <w:t>s rencontrons quelqu’un qui a péché, nous dit le Christ, nous devons avoir la même attitude que le père de l’enfant prodigue qui le reçoit à bras ouverts, montre à tous qu’il est toujours le fils bien-aimé et fait la fête pour tout le village.</w:t>
      </w:r>
    </w:p>
    <w:p w14:paraId="1A6171A1" w14:textId="3824B7DC" w:rsidR="00863D31" w:rsidRPr="00207BF1" w:rsidRDefault="004D3A53" w:rsidP="00A3214D">
      <w:pPr>
        <w:spacing w:after="0" w:line="240" w:lineRule="auto"/>
        <w:jc w:val="both"/>
        <w:rPr>
          <w:rFonts w:eastAsia="Calibri" w:cstheme="minorHAnsi"/>
          <w:sz w:val="18"/>
          <w:szCs w:val="18"/>
        </w:rPr>
      </w:pPr>
      <w:r w:rsidRPr="004D3A53">
        <w:rPr>
          <w:rFonts w:eastAsia="Calibri" w:cstheme="minorHAnsi"/>
          <w:sz w:val="18"/>
          <w:szCs w:val="18"/>
        </w:rPr>
        <w:t>La société actuelle nous pousse dans la direction d’un individualisme anarchique et le bien commun vient loin derrière. Pour le Christ, la cohérence du groupe, l’amour de l’autre est ce qu’il y a de plus important. «</w:t>
      </w:r>
      <w:r>
        <w:rPr>
          <w:rFonts w:eastAsia="Calibri" w:cstheme="minorHAnsi"/>
          <w:sz w:val="18"/>
          <w:szCs w:val="18"/>
        </w:rPr>
        <w:t xml:space="preserve"> </w:t>
      </w:r>
      <w:r w:rsidRPr="004D3A53">
        <w:rPr>
          <w:rFonts w:eastAsia="Calibri" w:cstheme="minorHAnsi"/>
          <w:i/>
          <w:iCs/>
          <w:sz w:val="18"/>
          <w:szCs w:val="18"/>
        </w:rPr>
        <w:t>Si tu apportes ton offrande à l’autel et te souviens que ton frère a quelque chose contre toi, laisse là ton offrande, va d’abord te réconcilier avec ton frère, puis reviens présenter ton offrande</w:t>
      </w:r>
      <w:r>
        <w:rPr>
          <w:rFonts w:eastAsia="Calibri" w:cstheme="minorHAnsi"/>
          <w:i/>
          <w:iCs/>
          <w:sz w:val="18"/>
          <w:szCs w:val="18"/>
        </w:rPr>
        <w:t xml:space="preserve"> </w:t>
      </w:r>
      <w:r w:rsidRPr="004D3A53">
        <w:rPr>
          <w:rFonts w:eastAsia="Calibri" w:cstheme="minorHAnsi"/>
          <w:sz w:val="18"/>
          <w:szCs w:val="18"/>
        </w:rPr>
        <w:t>» (Matthieu 5, 23-24). C’est dans ce climat de réconciliation que le Christ nous invite à la correction fraternelle : Si ton frère ou ta sœur a commis un péché, va lui parler seul à seul...</w:t>
      </w:r>
    </w:p>
    <w:p w14:paraId="38757AE5" w14:textId="44BF18A4" w:rsidR="009D39E7" w:rsidRPr="00C03BF3" w:rsidRDefault="009D39E7" w:rsidP="009D39E7">
      <w:pPr>
        <w:spacing w:after="0" w:line="240" w:lineRule="auto"/>
        <w:jc w:val="center"/>
        <w:rPr>
          <w:rFonts w:ascii="Calibri" w:eastAsia="Calibri" w:hAnsi="Calibri" w:cs="Times New Roman"/>
          <w:b/>
          <w:bCs/>
          <w:sz w:val="20"/>
          <w:szCs w:val="20"/>
        </w:rPr>
      </w:pPr>
      <w:r w:rsidRPr="00315EE6">
        <w:rPr>
          <w:rFonts w:ascii="Calibri" w:eastAsia="Calibri" w:hAnsi="Calibri" w:cs="Times New Roman"/>
          <w:b/>
          <w:bCs/>
          <w:sz w:val="20"/>
          <w:szCs w:val="20"/>
        </w:rPr>
        <w:t xml:space="preserve">Annonces Paroissiales du </w:t>
      </w:r>
      <w:r w:rsidR="00693505">
        <w:rPr>
          <w:rFonts w:ascii="Calibri" w:eastAsia="Calibri" w:hAnsi="Calibri" w:cs="Times New Roman"/>
          <w:b/>
          <w:bCs/>
          <w:sz w:val="20"/>
          <w:szCs w:val="20"/>
        </w:rPr>
        <w:t xml:space="preserve">05 </w:t>
      </w:r>
      <w:r>
        <w:rPr>
          <w:rFonts w:ascii="Calibri" w:eastAsia="Calibri" w:hAnsi="Calibri" w:cs="Times New Roman"/>
          <w:b/>
          <w:bCs/>
          <w:sz w:val="20"/>
          <w:szCs w:val="20"/>
        </w:rPr>
        <w:t xml:space="preserve">au </w:t>
      </w:r>
      <w:r w:rsidR="00693505">
        <w:rPr>
          <w:rFonts w:ascii="Calibri" w:eastAsia="Calibri" w:hAnsi="Calibri" w:cs="Times New Roman"/>
          <w:b/>
          <w:bCs/>
          <w:sz w:val="20"/>
          <w:szCs w:val="20"/>
        </w:rPr>
        <w:t>13</w:t>
      </w:r>
      <w:r>
        <w:rPr>
          <w:rFonts w:ascii="Calibri" w:eastAsia="Calibri" w:hAnsi="Calibri" w:cs="Times New Roman"/>
          <w:b/>
          <w:bCs/>
          <w:sz w:val="20"/>
          <w:szCs w:val="20"/>
        </w:rPr>
        <w:t xml:space="preserve"> septembre </w:t>
      </w:r>
      <w:r w:rsidRPr="00315EE6">
        <w:rPr>
          <w:rFonts w:ascii="Calibri" w:eastAsia="Calibri" w:hAnsi="Calibri" w:cs="Times New Roman"/>
          <w:b/>
          <w:bCs/>
          <w:sz w:val="20"/>
          <w:szCs w:val="20"/>
        </w:rPr>
        <w:t>2026</w:t>
      </w:r>
    </w:p>
    <w:p w14:paraId="0DF8722B" w14:textId="6FC37AB5" w:rsidR="009D39E7" w:rsidRPr="00693505" w:rsidRDefault="009D39E7" w:rsidP="009D39E7">
      <w:pPr>
        <w:spacing w:after="0" w:line="240" w:lineRule="auto"/>
        <w:rPr>
          <w:rFonts w:ascii="Calibri" w:eastAsia="Calibri" w:hAnsi="Calibri" w:cs="Times New Roman"/>
          <w:b/>
          <w:bCs/>
          <w:sz w:val="18"/>
          <w:szCs w:val="18"/>
        </w:rPr>
      </w:pPr>
      <w:r w:rsidRPr="00315EE6">
        <w:rPr>
          <w:rFonts w:ascii="Calibri" w:eastAsia="Calibri" w:hAnsi="Calibri" w:cs="Times New Roman"/>
          <w:b/>
          <w:bCs/>
          <w:sz w:val="20"/>
          <w:szCs w:val="20"/>
        </w:rPr>
        <w:t xml:space="preserve">Samedi </w:t>
      </w:r>
      <w:r w:rsidR="00693505">
        <w:rPr>
          <w:rFonts w:ascii="Calibri" w:eastAsia="Calibri" w:hAnsi="Calibri" w:cs="Times New Roman"/>
          <w:b/>
          <w:bCs/>
          <w:sz w:val="20"/>
          <w:szCs w:val="20"/>
        </w:rPr>
        <w:t>05 septembre</w:t>
      </w:r>
      <w:r>
        <w:rPr>
          <w:rFonts w:ascii="Calibri" w:eastAsia="Calibri" w:hAnsi="Calibri" w:cs="Times New Roman"/>
          <w:b/>
          <w:bCs/>
          <w:sz w:val="20"/>
          <w:szCs w:val="20"/>
        </w:rPr>
        <w:t xml:space="preserve"> </w:t>
      </w:r>
      <w:r w:rsidRPr="00315EE6">
        <w:rPr>
          <w:rFonts w:ascii="Calibri" w:eastAsia="Calibri" w:hAnsi="Calibri" w:cs="Times New Roman"/>
          <w:b/>
          <w:bCs/>
          <w:sz w:val="20"/>
          <w:szCs w:val="20"/>
        </w:rPr>
        <w:t xml:space="preserve">: </w:t>
      </w:r>
      <w:r w:rsidRPr="00693505">
        <w:rPr>
          <w:rFonts w:ascii="Calibri" w:eastAsia="Calibri" w:hAnsi="Calibri" w:cs="Times New Roman"/>
          <w:b/>
          <w:bCs/>
          <w:sz w:val="18"/>
          <w:szCs w:val="18"/>
        </w:rPr>
        <w:t>(Messe Anticipée du 2</w:t>
      </w:r>
      <w:r w:rsidR="00363FB3">
        <w:rPr>
          <w:rFonts w:ascii="Calibri" w:eastAsia="Calibri" w:hAnsi="Calibri" w:cs="Times New Roman"/>
          <w:b/>
          <w:bCs/>
          <w:sz w:val="18"/>
          <w:szCs w:val="18"/>
        </w:rPr>
        <w:t>3</w:t>
      </w:r>
      <w:r w:rsidRPr="00693505">
        <w:rPr>
          <w:rFonts w:ascii="Calibri" w:eastAsia="Calibri" w:hAnsi="Calibri" w:cs="Times New Roman"/>
          <w:b/>
          <w:bCs/>
          <w:sz w:val="18"/>
          <w:szCs w:val="18"/>
          <w:vertAlign w:val="superscript"/>
        </w:rPr>
        <w:t xml:space="preserve">ème </w:t>
      </w:r>
      <w:r w:rsidRPr="00693505">
        <w:rPr>
          <w:rFonts w:ascii="Calibri" w:eastAsia="Calibri" w:hAnsi="Calibri" w:cs="Times New Roman"/>
          <w:b/>
          <w:bCs/>
          <w:sz w:val="18"/>
          <w:szCs w:val="18"/>
        </w:rPr>
        <w:t>Dimanche du Temps Ordinaire</w:t>
      </w:r>
      <w:r w:rsidRPr="00693505">
        <w:rPr>
          <w:rFonts w:ascii="Calibri" w:eastAsia="Calibri" w:hAnsi="Calibri" w:cs="Times New Roman"/>
          <w:sz w:val="18"/>
          <w:szCs w:val="18"/>
        </w:rPr>
        <w:t xml:space="preserve">)   </w:t>
      </w:r>
      <w:r w:rsidRPr="00693505">
        <w:rPr>
          <w:rFonts w:ascii="Calibri" w:eastAsia="Calibri" w:hAnsi="Calibri" w:cs="Times New Roman"/>
          <w:b/>
          <w:bCs/>
          <w:sz w:val="18"/>
          <w:szCs w:val="18"/>
        </w:rPr>
        <w:t xml:space="preserve">   </w:t>
      </w:r>
      <w:r w:rsidRPr="00693505">
        <w:rPr>
          <w:rFonts w:ascii="Calibri" w:eastAsia="Calibri" w:hAnsi="Calibri" w:cs="Times New Roman"/>
          <w:sz w:val="18"/>
          <w:szCs w:val="18"/>
        </w:rPr>
        <w:t xml:space="preserve">  </w:t>
      </w:r>
    </w:p>
    <w:p w14:paraId="4777893D" w14:textId="4CEC912B" w:rsidR="00331308" w:rsidRPr="00331308" w:rsidRDefault="00331308" w:rsidP="009D39E7">
      <w:pPr>
        <w:pStyle w:val="Paragraphedeliste"/>
        <w:numPr>
          <w:ilvl w:val="0"/>
          <w:numId w:val="1"/>
        </w:numPr>
        <w:spacing w:after="0" w:line="240" w:lineRule="auto"/>
        <w:jc w:val="both"/>
        <w:rPr>
          <w:rFonts w:ascii="Calibri" w:eastAsia="Calibri" w:hAnsi="Calibri" w:cs="Times New Roman"/>
          <w:b/>
          <w:bCs/>
          <w:sz w:val="20"/>
          <w:szCs w:val="20"/>
        </w:rPr>
      </w:pPr>
      <w:bookmarkStart w:id="0" w:name="_Hlk211519291"/>
      <w:r w:rsidRPr="00331308">
        <w:rPr>
          <w:rFonts w:ascii="Calibri" w:eastAsia="Calibri" w:hAnsi="Calibri" w:cs="Times New Roman"/>
          <w:b/>
          <w:bCs/>
          <w:sz w:val="20"/>
          <w:szCs w:val="20"/>
        </w:rPr>
        <w:t>Péron</w:t>
      </w:r>
      <w:r>
        <w:rPr>
          <w:rFonts w:ascii="Calibri" w:eastAsia="Calibri" w:hAnsi="Calibri" w:cs="Times New Roman"/>
          <w:b/>
          <w:bCs/>
          <w:sz w:val="20"/>
          <w:szCs w:val="20"/>
        </w:rPr>
        <w:t xml:space="preserve"> 11h00 : </w:t>
      </w:r>
      <w:r w:rsidR="001B3AD0" w:rsidRPr="00F03E7F">
        <w:rPr>
          <w:rFonts w:ascii="Calibri" w:eastAsia="Calibri" w:hAnsi="Calibri" w:cs="Times New Roman"/>
          <w:sz w:val="20"/>
          <w:szCs w:val="20"/>
        </w:rPr>
        <w:t xml:space="preserve">Mariage de Patrice MEINDER et </w:t>
      </w:r>
      <w:r w:rsidR="00F03E7F" w:rsidRPr="00F03E7F">
        <w:rPr>
          <w:rFonts w:ascii="Calibri" w:eastAsia="Calibri" w:hAnsi="Calibri" w:cs="Times New Roman"/>
          <w:sz w:val="20"/>
          <w:szCs w:val="20"/>
        </w:rPr>
        <w:t>Julietta BECKERT</w:t>
      </w:r>
      <w:r w:rsidR="00F03E7F">
        <w:rPr>
          <w:rFonts w:ascii="Calibri" w:eastAsia="Calibri" w:hAnsi="Calibri" w:cs="Times New Roman"/>
          <w:b/>
          <w:bCs/>
          <w:sz w:val="20"/>
          <w:szCs w:val="20"/>
        </w:rPr>
        <w:t xml:space="preserve"> </w:t>
      </w:r>
      <w:r w:rsidRPr="00331308">
        <w:rPr>
          <w:rFonts w:ascii="Calibri" w:eastAsia="Calibri" w:hAnsi="Calibri" w:cs="Times New Roman"/>
          <w:b/>
          <w:bCs/>
          <w:sz w:val="20"/>
          <w:szCs w:val="20"/>
        </w:rPr>
        <w:t xml:space="preserve"> </w:t>
      </w:r>
    </w:p>
    <w:p w14:paraId="0F40A055" w14:textId="43A26132" w:rsidR="009D39E7" w:rsidRPr="0002473B" w:rsidRDefault="009D39E7" w:rsidP="009D39E7">
      <w:pPr>
        <w:pStyle w:val="Paragraphedeliste"/>
        <w:numPr>
          <w:ilvl w:val="0"/>
          <w:numId w:val="1"/>
        </w:numPr>
        <w:spacing w:after="0" w:line="240" w:lineRule="auto"/>
        <w:jc w:val="both"/>
        <w:rPr>
          <w:rFonts w:ascii="Calibri" w:eastAsia="Calibri" w:hAnsi="Calibri" w:cs="Times New Roman"/>
          <w:sz w:val="18"/>
          <w:szCs w:val="18"/>
        </w:rPr>
      </w:pPr>
      <w:r>
        <w:rPr>
          <w:rFonts w:ascii="Calibri" w:eastAsia="Calibri" w:hAnsi="Calibri" w:cs="Times New Roman"/>
          <w:b/>
          <w:bCs/>
          <w:sz w:val="20"/>
          <w:szCs w:val="20"/>
        </w:rPr>
        <w:t xml:space="preserve">Thoiry de 13h30 à 14h30 : </w:t>
      </w:r>
      <w:r w:rsidR="00331308">
        <w:rPr>
          <w:rFonts w:ascii="Calibri" w:eastAsia="Calibri" w:hAnsi="Calibri" w:cs="Times New Roman"/>
          <w:sz w:val="20"/>
          <w:szCs w:val="20"/>
        </w:rPr>
        <w:t>P</w:t>
      </w:r>
      <w:r w:rsidRPr="0002473B">
        <w:rPr>
          <w:rFonts w:ascii="Calibri" w:eastAsia="Calibri" w:hAnsi="Calibri" w:cs="Times New Roman"/>
          <w:sz w:val="20"/>
          <w:szCs w:val="20"/>
        </w:rPr>
        <w:t>ermanence confession</w:t>
      </w:r>
    </w:p>
    <w:p w14:paraId="3D53A602" w14:textId="0CDF1F05" w:rsidR="009D39E7" w:rsidRPr="0002473B" w:rsidRDefault="009D39E7" w:rsidP="009D39E7">
      <w:pPr>
        <w:pStyle w:val="Paragraphedeliste"/>
        <w:numPr>
          <w:ilvl w:val="0"/>
          <w:numId w:val="1"/>
        </w:numPr>
        <w:spacing w:after="0" w:line="240" w:lineRule="auto"/>
        <w:jc w:val="both"/>
        <w:rPr>
          <w:rFonts w:ascii="Calibri" w:eastAsia="Calibri" w:hAnsi="Calibri" w:cs="Times New Roman"/>
          <w:sz w:val="18"/>
          <w:szCs w:val="18"/>
        </w:rPr>
      </w:pPr>
      <w:r w:rsidRPr="0002473B">
        <w:rPr>
          <w:rFonts w:ascii="Calibri" w:eastAsia="Calibri" w:hAnsi="Calibri" w:cs="Times New Roman"/>
          <w:b/>
          <w:bCs/>
          <w:sz w:val="20"/>
          <w:szCs w:val="20"/>
        </w:rPr>
        <w:t>Thoiry 18h00</w:t>
      </w:r>
      <w:r>
        <w:rPr>
          <w:rFonts w:ascii="Calibri" w:eastAsia="Calibri" w:hAnsi="Calibri" w:cs="Times New Roman"/>
          <w:sz w:val="20"/>
          <w:szCs w:val="20"/>
        </w:rPr>
        <w:t xml:space="preserve"> : </w:t>
      </w:r>
      <w:r w:rsidR="00331308">
        <w:rPr>
          <w:rFonts w:ascii="Calibri" w:eastAsia="Calibri" w:hAnsi="Calibri" w:cs="Times New Roman"/>
          <w:sz w:val="20"/>
          <w:szCs w:val="20"/>
        </w:rPr>
        <w:t>M</w:t>
      </w:r>
      <w:r>
        <w:rPr>
          <w:rFonts w:ascii="Calibri" w:eastAsia="Calibri" w:hAnsi="Calibri" w:cs="Times New Roman"/>
          <w:sz w:val="20"/>
          <w:szCs w:val="20"/>
        </w:rPr>
        <w:t>esse</w:t>
      </w:r>
      <w:r w:rsidR="00331308">
        <w:rPr>
          <w:rFonts w:ascii="Calibri" w:eastAsia="Calibri" w:hAnsi="Calibri" w:cs="Times New Roman"/>
          <w:sz w:val="20"/>
          <w:szCs w:val="20"/>
        </w:rPr>
        <w:t xml:space="preserve"> pour les défunts de la famille ALLIOD, </w:t>
      </w:r>
    </w:p>
    <w:bookmarkEnd w:id="0"/>
    <w:p w14:paraId="4D147F5B" w14:textId="04A978A7" w:rsidR="009D39E7" w:rsidRPr="00315EE6" w:rsidRDefault="009D39E7" w:rsidP="009D39E7">
      <w:pPr>
        <w:spacing w:after="0" w:line="240" w:lineRule="auto"/>
        <w:jc w:val="both"/>
        <w:rPr>
          <w:rFonts w:ascii="Calibri" w:eastAsia="Calibri" w:hAnsi="Calibri" w:cs="Times New Roman"/>
          <w:sz w:val="20"/>
          <w:szCs w:val="20"/>
        </w:rPr>
      </w:pPr>
      <w:r w:rsidRPr="00315EE6">
        <w:rPr>
          <w:rFonts w:ascii="Calibri" w:eastAsia="Calibri" w:hAnsi="Calibri" w:cs="Times New Roman"/>
          <w:b/>
          <w:bCs/>
          <w:sz w:val="20"/>
          <w:szCs w:val="20"/>
        </w:rPr>
        <w:t>Dimanche</w:t>
      </w:r>
      <w:r>
        <w:rPr>
          <w:rFonts w:ascii="Calibri" w:eastAsia="Calibri" w:hAnsi="Calibri" w:cs="Times New Roman"/>
          <w:b/>
          <w:bCs/>
          <w:sz w:val="20"/>
          <w:szCs w:val="20"/>
        </w:rPr>
        <w:t xml:space="preserve"> </w:t>
      </w:r>
      <w:r w:rsidR="00693505">
        <w:rPr>
          <w:rFonts w:ascii="Calibri" w:eastAsia="Calibri" w:hAnsi="Calibri" w:cs="Times New Roman"/>
          <w:b/>
          <w:bCs/>
          <w:sz w:val="20"/>
          <w:szCs w:val="20"/>
        </w:rPr>
        <w:t>06 septem</w:t>
      </w:r>
      <w:r w:rsidR="009D2248">
        <w:rPr>
          <w:rFonts w:ascii="Calibri" w:eastAsia="Calibri" w:hAnsi="Calibri" w:cs="Times New Roman"/>
          <w:b/>
          <w:bCs/>
          <w:sz w:val="20"/>
          <w:szCs w:val="20"/>
        </w:rPr>
        <w:t>bre</w:t>
      </w:r>
      <w:r>
        <w:rPr>
          <w:rFonts w:ascii="Calibri" w:eastAsia="Calibri" w:hAnsi="Calibri" w:cs="Times New Roman"/>
          <w:b/>
          <w:bCs/>
          <w:sz w:val="20"/>
          <w:szCs w:val="20"/>
        </w:rPr>
        <w:t xml:space="preserve"> </w:t>
      </w:r>
      <w:r w:rsidRPr="00315EE6">
        <w:rPr>
          <w:rFonts w:ascii="Calibri" w:eastAsia="Calibri" w:hAnsi="Calibri" w:cs="Times New Roman"/>
          <w:sz w:val="20"/>
          <w:szCs w:val="20"/>
        </w:rPr>
        <w:t xml:space="preserve">: </w:t>
      </w:r>
      <w:r w:rsidRPr="00315EE6">
        <w:rPr>
          <w:rFonts w:ascii="Calibri" w:eastAsia="Calibri" w:hAnsi="Calibri" w:cs="Times New Roman"/>
          <w:b/>
          <w:bCs/>
          <w:sz w:val="20"/>
          <w:szCs w:val="20"/>
        </w:rPr>
        <w:t>(</w:t>
      </w:r>
      <w:r>
        <w:rPr>
          <w:rFonts w:ascii="Calibri" w:eastAsia="Calibri" w:hAnsi="Calibri" w:cs="Times New Roman"/>
          <w:b/>
          <w:bCs/>
          <w:sz w:val="20"/>
          <w:szCs w:val="20"/>
        </w:rPr>
        <w:t>Messe du 2</w:t>
      </w:r>
      <w:r w:rsidR="00363FB3">
        <w:rPr>
          <w:rFonts w:ascii="Calibri" w:eastAsia="Calibri" w:hAnsi="Calibri" w:cs="Times New Roman"/>
          <w:b/>
          <w:bCs/>
          <w:sz w:val="20"/>
          <w:szCs w:val="20"/>
        </w:rPr>
        <w:t>3</w:t>
      </w:r>
      <w:r w:rsidRPr="00BF0D49">
        <w:rPr>
          <w:rFonts w:ascii="Calibri" w:eastAsia="Calibri" w:hAnsi="Calibri" w:cs="Times New Roman"/>
          <w:b/>
          <w:bCs/>
          <w:sz w:val="20"/>
          <w:szCs w:val="20"/>
          <w:vertAlign w:val="superscript"/>
        </w:rPr>
        <w:t>ème</w:t>
      </w:r>
      <w:r>
        <w:rPr>
          <w:rFonts w:ascii="Calibri" w:eastAsia="Calibri" w:hAnsi="Calibri" w:cs="Times New Roman"/>
          <w:b/>
          <w:bCs/>
          <w:sz w:val="20"/>
          <w:szCs w:val="20"/>
        </w:rPr>
        <w:t xml:space="preserve"> Dimanche du Temps Ordinaire</w:t>
      </w:r>
      <w:r w:rsidRPr="00315EE6">
        <w:rPr>
          <w:rFonts w:ascii="Calibri" w:eastAsia="Calibri" w:hAnsi="Calibri" w:cs="Times New Roman"/>
          <w:b/>
          <w:bCs/>
          <w:sz w:val="20"/>
          <w:szCs w:val="20"/>
        </w:rPr>
        <w:t>)</w:t>
      </w:r>
    </w:p>
    <w:p w14:paraId="26669DBA" w14:textId="11E9F5AF" w:rsidR="009D39E7" w:rsidRPr="007D5C6F" w:rsidRDefault="009D2248" w:rsidP="009D39E7">
      <w:pPr>
        <w:pStyle w:val="Sansinterligne"/>
        <w:numPr>
          <w:ilvl w:val="0"/>
          <w:numId w:val="2"/>
        </w:numPr>
        <w:jc w:val="both"/>
        <w:rPr>
          <w:sz w:val="20"/>
          <w:szCs w:val="20"/>
        </w:rPr>
      </w:pPr>
      <w:r>
        <w:rPr>
          <w:b/>
          <w:bCs/>
          <w:sz w:val="20"/>
          <w:szCs w:val="20"/>
        </w:rPr>
        <w:t>Péron</w:t>
      </w:r>
      <w:r w:rsidR="009D39E7">
        <w:rPr>
          <w:b/>
          <w:bCs/>
          <w:sz w:val="20"/>
          <w:szCs w:val="20"/>
        </w:rPr>
        <w:t xml:space="preserve"> </w:t>
      </w:r>
      <w:r w:rsidR="009D39E7" w:rsidRPr="00353FA2">
        <w:rPr>
          <w:b/>
          <w:bCs/>
          <w:sz w:val="20"/>
          <w:szCs w:val="20"/>
        </w:rPr>
        <w:t>10h00</w:t>
      </w:r>
      <w:r w:rsidR="009D39E7" w:rsidRPr="00353FA2">
        <w:rPr>
          <w:sz w:val="20"/>
          <w:szCs w:val="20"/>
        </w:rPr>
        <w:t xml:space="preserve"> : </w:t>
      </w:r>
      <w:r w:rsidR="009D39E7" w:rsidRPr="00180290">
        <w:rPr>
          <w:sz w:val="18"/>
          <w:szCs w:val="18"/>
        </w:rPr>
        <w:t xml:space="preserve">Messes. </w:t>
      </w:r>
      <w:r w:rsidR="009D39E7" w:rsidRPr="00B42FF4">
        <w:rPr>
          <w:sz w:val="18"/>
          <w:szCs w:val="18"/>
        </w:rPr>
        <w:t>Messe pour</w:t>
      </w:r>
      <w:r w:rsidR="009D39E7">
        <w:rPr>
          <w:sz w:val="20"/>
          <w:szCs w:val="20"/>
        </w:rPr>
        <w:t xml:space="preserve"> </w:t>
      </w:r>
      <w:r w:rsidR="009D39E7">
        <w:rPr>
          <w:sz w:val="18"/>
          <w:szCs w:val="18"/>
        </w:rPr>
        <w:t xml:space="preserve">Louis BECKER et pour les défunts de sa famille, </w:t>
      </w:r>
      <w:r w:rsidR="00F36BBB">
        <w:rPr>
          <w:sz w:val="18"/>
          <w:szCs w:val="18"/>
        </w:rPr>
        <w:t xml:space="preserve">pour Lucien et Didier LEVRIER-FEROLLIET, </w:t>
      </w:r>
      <w:r w:rsidR="009D39E7" w:rsidRPr="00B42FF4">
        <w:rPr>
          <w:sz w:val="18"/>
          <w:szCs w:val="18"/>
        </w:rPr>
        <w:t xml:space="preserve"> </w:t>
      </w:r>
      <w:r w:rsidR="009D39E7" w:rsidRPr="007D5C6F">
        <w:rPr>
          <w:sz w:val="20"/>
          <w:szCs w:val="20"/>
        </w:rPr>
        <w:t xml:space="preserve">    </w:t>
      </w:r>
    </w:p>
    <w:p w14:paraId="49BDAFFA" w14:textId="37574FB6" w:rsidR="009D39E7" w:rsidRPr="00457CA9" w:rsidRDefault="009D39E7" w:rsidP="009D39E7">
      <w:pPr>
        <w:spacing w:after="0" w:line="240" w:lineRule="auto"/>
        <w:rPr>
          <w:rFonts w:ascii="Calibri" w:eastAsia="Calibri" w:hAnsi="Calibri" w:cs="Times New Roman"/>
          <w:b/>
          <w:bCs/>
          <w:sz w:val="18"/>
          <w:szCs w:val="18"/>
        </w:rPr>
      </w:pPr>
      <w:r w:rsidRPr="00315EE6">
        <w:rPr>
          <w:rFonts w:ascii="Calibri" w:eastAsia="Calibri" w:hAnsi="Calibri" w:cs="Times New Roman"/>
          <w:b/>
          <w:bCs/>
          <w:sz w:val="20"/>
          <w:szCs w:val="20"/>
        </w:rPr>
        <w:t>Lundi</w:t>
      </w:r>
      <w:r>
        <w:rPr>
          <w:rFonts w:ascii="Calibri" w:eastAsia="Calibri" w:hAnsi="Calibri" w:cs="Times New Roman"/>
          <w:b/>
          <w:bCs/>
          <w:sz w:val="20"/>
          <w:szCs w:val="20"/>
        </w:rPr>
        <w:t xml:space="preserve"> </w:t>
      </w:r>
      <w:r w:rsidR="009D2248">
        <w:rPr>
          <w:rFonts w:ascii="Calibri" w:eastAsia="Calibri" w:hAnsi="Calibri" w:cs="Times New Roman"/>
          <w:b/>
          <w:bCs/>
          <w:sz w:val="20"/>
          <w:szCs w:val="20"/>
        </w:rPr>
        <w:t xml:space="preserve">07 septembre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 xml:space="preserve">Temps Ordinaire       </w:t>
      </w:r>
      <w:r w:rsidRPr="00315EE6">
        <w:rPr>
          <w:rFonts w:ascii="Calibri" w:eastAsia="Calibri" w:hAnsi="Calibri" w:cs="Times New Roman"/>
          <w:b/>
          <w:bCs/>
          <w:sz w:val="18"/>
          <w:szCs w:val="18"/>
        </w:rPr>
        <w:t xml:space="preserve">  </w:t>
      </w:r>
      <w:r>
        <w:rPr>
          <w:rFonts w:ascii="Calibri" w:eastAsia="Calibri" w:hAnsi="Calibri" w:cs="Times New Roman"/>
          <w:sz w:val="20"/>
          <w:szCs w:val="20"/>
        </w:rPr>
        <w:t xml:space="preserve"> </w:t>
      </w:r>
    </w:p>
    <w:p w14:paraId="710BF652" w14:textId="56181D62" w:rsidR="00681E53" w:rsidRPr="00681E53" w:rsidRDefault="00681E53" w:rsidP="009D39E7">
      <w:pPr>
        <w:numPr>
          <w:ilvl w:val="0"/>
          <w:numId w:val="1"/>
        </w:numPr>
        <w:spacing w:after="0" w:line="240" w:lineRule="auto"/>
        <w:rPr>
          <w:rFonts w:ascii="Calibri" w:eastAsia="Calibri" w:hAnsi="Calibri" w:cs="Times New Roman"/>
          <w:sz w:val="20"/>
          <w:szCs w:val="20"/>
        </w:rPr>
      </w:pPr>
      <w:r w:rsidRPr="00C15A81">
        <w:rPr>
          <w:rFonts w:ascii="Calibri" w:eastAsia="Calibri" w:hAnsi="Calibri" w:cs="Times New Roman"/>
          <w:b/>
          <w:bCs/>
          <w:sz w:val="20"/>
          <w:szCs w:val="20"/>
        </w:rPr>
        <w:t>Challex 10h30</w:t>
      </w:r>
      <w:r>
        <w:rPr>
          <w:rFonts w:ascii="Calibri" w:eastAsia="Calibri" w:hAnsi="Calibri" w:cs="Times New Roman"/>
          <w:sz w:val="20"/>
          <w:szCs w:val="20"/>
        </w:rPr>
        <w:t xml:space="preserve"> : </w:t>
      </w:r>
      <w:r w:rsidR="00C15A81">
        <w:rPr>
          <w:rFonts w:ascii="Calibri" w:eastAsia="Calibri" w:hAnsi="Calibri" w:cs="Times New Roman"/>
          <w:sz w:val="20"/>
          <w:szCs w:val="20"/>
        </w:rPr>
        <w:t xml:space="preserve">Funérailles de Mr SALLET Pierre </w:t>
      </w:r>
    </w:p>
    <w:p w14:paraId="0D14E7A2" w14:textId="09287B39" w:rsidR="009D39E7" w:rsidRPr="00315EE6" w:rsidRDefault="009D39E7" w:rsidP="009D39E7">
      <w:pPr>
        <w:numPr>
          <w:ilvl w:val="0"/>
          <w:numId w:val="1"/>
        </w:numPr>
        <w:spacing w:after="0" w:line="240" w:lineRule="auto"/>
        <w:rPr>
          <w:rFonts w:ascii="Calibri" w:eastAsia="Calibri" w:hAnsi="Calibri" w:cs="Times New Roman"/>
          <w:sz w:val="20"/>
          <w:szCs w:val="20"/>
        </w:rPr>
      </w:pPr>
      <w:r w:rsidRPr="00315EE6">
        <w:rPr>
          <w:rFonts w:ascii="Calibri" w:eastAsia="Calibri" w:hAnsi="Calibri" w:cs="Times New Roman"/>
          <w:b/>
          <w:bCs/>
          <w:sz w:val="20"/>
          <w:szCs w:val="20"/>
        </w:rPr>
        <w:t>Farges 20h00 :</w:t>
      </w:r>
      <w:r>
        <w:rPr>
          <w:rFonts w:ascii="Calibri" w:eastAsia="Calibri" w:hAnsi="Calibri" w:cs="Times New Roman"/>
          <w:sz w:val="20"/>
          <w:szCs w:val="20"/>
        </w:rPr>
        <w:t xml:space="preserve"> Pas de répétition </w:t>
      </w:r>
    </w:p>
    <w:p w14:paraId="7606F536" w14:textId="2A526E1E" w:rsidR="009D39E7" w:rsidRPr="0084757F" w:rsidRDefault="009D39E7" w:rsidP="009D39E7">
      <w:pPr>
        <w:spacing w:after="0" w:line="240" w:lineRule="auto"/>
        <w:jc w:val="both"/>
        <w:rPr>
          <w:rFonts w:ascii="Calibri" w:eastAsia="Calibri" w:hAnsi="Calibri" w:cs="Times New Roman"/>
          <w:b/>
          <w:bCs/>
          <w:sz w:val="18"/>
          <w:szCs w:val="18"/>
        </w:rPr>
      </w:pPr>
      <w:r w:rsidRPr="00315EE6">
        <w:rPr>
          <w:rFonts w:ascii="Calibri" w:eastAsia="Calibri" w:hAnsi="Calibri" w:cs="Times New Roman"/>
          <w:b/>
          <w:bCs/>
          <w:sz w:val="20"/>
          <w:szCs w:val="20"/>
        </w:rPr>
        <w:t>Mardi</w:t>
      </w:r>
      <w:r>
        <w:rPr>
          <w:rFonts w:ascii="Calibri" w:eastAsia="Calibri" w:hAnsi="Calibri" w:cs="Times New Roman"/>
          <w:b/>
          <w:bCs/>
          <w:sz w:val="20"/>
          <w:szCs w:val="20"/>
        </w:rPr>
        <w:t xml:space="preserve"> 0</w:t>
      </w:r>
      <w:r w:rsidR="009D2248">
        <w:rPr>
          <w:rFonts w:ascii="Calibri" w:eastAsia="Calibri" w:hAnsi="Calibri" w:cs="Times New Roman"/>
          <w:b/>
          <w:bCs/>
          <w:sz w:val="20"/>
          <w:szCs w:val="20"/>
        </w:rPr>
        <w:t>8</w:t>
      </w:r>
      <w:r>
        <w:rPr>
          <w:rFonts w:ascii="Calibri" w:eastAsia="Calibri" w:hAnsi="Calibri" w:cs="Times New Roman"/>
          <w:b/>
          <w:bCs/>
          <w:sz w:val="20"/>
          <w:szCs w:val="20"/>
        </w:rPr>
        <w:t xml:space="preserve"> septembre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 xml:space="preserve">Temps Ordinaire     </w:t>
      </w:r>
    </w:p>
    <w:p w14:paraId="03F9FDC6" w14:textId="77777777" w:rsidR="009D39E7" w:rsidRPr="00927FCD" w:rsidRDefault="009D39E7" w:rsidP="009D39E7">
      <w:pPr>
        <w:numPr>
          <w:ilvl w:val="0"/>
          <w:numId w:val="1"/>
        </w:numPr>
        <w:spacing w:after="0" w:line="240" w:lineRule="auto"/>
        <w:rPr>
          <w:rFonts w:ascii="Calibri" w:eastAsia="Calibri" w:hAnsi="Calibri" w:cs="Times New Roman"/>
          <w:sz w:val="20"/>
          <w:szCs w:val="20"/>
        </w:rPr>
      </w:pPr>
      <w:r w:rsidRPr="00315EE6">
        <w:rPr>
          <w:rFonts w:ascii="Calibri" w:eastAsia="Calibri" w:hAnsi="Calibri" w:cs="Times New Roman"/>
          <w:b/>
          <w:bCs/>
          <w:sz w:val="20"/>
          <w:szCs w:val="20"/>
        </w:rPr>
        <w:t>Thoiry 15h00</w:t>
      </w:r>
      <w:r w:rsidRPr="00315EE6">
        <w:rPr>
          <w:rFonts w:ascii="Calibri" w:eastAsia="Calibri" w:hAnsi="Calibri" w:cs="Times New Roman"/>
          <w:sz w:val="20"/>
          <w:szCs w:val="20"/>
        </w:rPr>
        <w:t> : Prière du Chapelet</w:t>
      </w:r>
    </w:p>
    <w:p w14:paraId="288950CD" w14:textId="1D9DCE9F" w:rsidR="009D39E7" w:rsidRPr="00477FD6" w:rsidRDefault="009D39E7" w:rsidP="009D39E7">
      <w:pPr>
        <w:numPr>
          <w:ilvl w:val="0"/>
          <w:numId w:val="1"/>
        </w:numPr>
        <w:spacing w:after="0" w:line="240" w:lineRule="auto"/>
        <w:rPr>
          <w:rFonts w:ascii="Calibri" w:eastAsia="Calibri" w:hAnsi="Calibri" w:cs="Times New Roman"/>
          <w:sz w:val="20"/>
          <w:szCs w:val="20"/>
        </w:rPr>
      </w:pPr>
      <w:r>
        <w:rPr>
          <w:rFonts w:ascii="Calibri" w:eastAsia="Calibri" w:hAnsi="Calibri" w:cs="Times New Roman"/>
          <w:b/>
          <w:bCs/>
          <w:sz w:val="20"/>
          <w:szCs w:val="20"/>
        </w:rPr>
        <w:t xml:space="preserve">Collonges </w:t>
      </w:r>
      <w:r w:rsidRPr="001F2A8E">
        <w:rPr>
          <w:rFonts w:ascii="Calibri" w:eastAsia="Calibri" w:hAnsi="Calibri" w:cs="Times New Roman"/>
          <w:b/>
          <w:bCs/>
          <w:sz w:val="20"/>
          <w:szCs w:val="20"/>
        </w:rPr>
        <w:t>1</w:t>
      </w:r>
      <w:r>
        <w:rPr>
          <w:rFonts w:ascii="Calibri" w:eastAsia="Calibri" w:hAnsi="Calibri" w:cs="Times New Roman"/>
          <w:b/>
          <w:bCs/>
          <w:sz w:val="20"/>
          <w:szCs w:val="20"/>
        </w:rPr>
        <w:t>8</w:t>
      </w:r>
      <w:r w:rsidRPr="001F2A8E">
        <w:rPr>
          <w:rFonts w:ascii="Calibri" w:eastAsia="Calibri" w:hAnsi="Calibri" w:cs="Times New Roman"/>
          <w:b/>
          <w:bCs/>
          <w:sz w:val="20"/>
          <w:szCs w:val="20"/>
        </w:rPr>
        <w:t>h00</w:t>
      </w:r>
      <w:r>
        <w:rPr>
          <w:rFonts w:ascii="Calibri" w:eastAsia="Calibri" w:hAnsi="Calibri" w:cs="Times New Roman"/>
          <w:b/>
          <w:bCs/>
          <w:sz w:val="20"/>
          <w:szCs w:val="20"/>
        </w:rPr>
        <w:t> :</w:t>
      </w:r>
      <w:r>
        <w:rPr>
          <w:rFonts w:ascii="Calibri" w:eastAsia="Calibri" w:hAnsi="Calibri" w:cs="Times New Roman"/>
          <w:sz w:val="20"/>
          <w:szCs w:val="20"/>
        </w:rPr>
        <w:t xml:space="preserve"> </w:t>
      </w:r>
      <w:r w:rsidR="009D2248">
        <w:rPr>
          <w:rFonts w:ascii="Calibri" w:eastAsia="Calibri" w:hAnsi="Calibri" w:cs="Times New Roman"/>
          <w:sz w:val="20"/>
          <w:szCs w:val="20"/>
        </w:rPr>
        <w:t>Me</w:t>
      </w:r>
      <w:r>
        <w:rPr>
          <w:rFonts w:ascii="Calibri" w:eastAsia="Calibri" w:hAnsi="Calibri" w:cs="Times New Roman"/>
          <w:sz w:val="20"/>
          <w:szCs w:val="20"/>
        </w:rPr>
        <w:t xml:space="preserve">sse </w:t>
      </w:r>
      <w:r>
        <w:rPr>
          <w:rFonts w:ascii="Calibri" w:eastAsia="Calibri" w:hAnsi="Calibri" w:cs="Times New Roman"/>
          <w:b/>
          <w:bCs/>
          <w:sz w:val="20"/>
          <w:szCs w:val="20"/>
        </w:rPr>
        <w:t xml:space="preserve"> </w:t>
      </w:r>
      <w:r>
        <w:rPr>
          <w:rFonts w:ascii="Calibri" w:eastAsia="Calibri" w:hAnsi="Calibri" w:cs="Times New Roman"/>
          <w:sz w:val="20"/>
          <w:szCs w:val="20"/>
        </w:rPr>
        <w:t> </w:t>
      </w:r>
      <w:r w:rsidRPr="00477FD6">
        <w:rPr>
          <w:rFonts w:ascii="Calibri" w:eastAsia="Calibri" w:hAnsi="Calibri" w:cs="Times New Roman"/>
          <w:sz w:val="20"/>
          <w:szCs w:val="20"/>
        </w:rPr>
        <w:t xml:space="preserve">  </w:t>
      </w:r>
    </w:p>
    <w:p w14:paraId="36ED80F8" w14:textId="481948D9" w:rsidR="009D39E7" w:rsidRPr="007D6E68" w:rsidRDefault="009D39E7" w:rsidP="009D39E7">
      <w:pPr>
        <w:spacing w:after="0" w:line="240" w:lineRule="auto"/>
        <w:rPr>
          <w:rFonts w:ascii="Calibri" w:eastAsia="Calibri" w:hAnsi="Calibri" w:cs="Times New Roman"/>
          <w:b/>
          <w:bCs/>
          <w:sz w:val="18"/>
          <w:szCs w:val="18"/>
        </w:rPr>
      </w:pPr>
      <w:r w:rsidRPr="00315EE6">
        <w:rPr>
          <w:rFonts w:ascii="Calibri" w:eastAsia="Calibri" w:hAnsi="Calibri" w:cs="Times New Roman"/>
          <w:b/>
          <w:bCs/>
          <w:sz w:val="20"/>
          <w:szCs w:val="20"/>
        </w:rPr>
        <w:t>Mercredi</w:t>
      </w:r>
      <w:r>
        <w:rPr>
          <w:rFonts w:ascii="Calibri" w:eastAsia="Calibri" w:hAnsi="Calibri" w:cs="Times New Roman"/>
          <w:b/>
          <w:bCs/>
          <w:sz w:val="20"/>
          <w:szCs w:val="20"/>
        </w:rPr>
        <w:t xml:space="preserve"> 0</w:t>
      </w:r>
      <w:r w:rsidR="009D2248">
        <w:rPr>
          <w:rFonts w:ascii="Calibri" w:eastAsia="Calibri" w:hAnsi="Calibri" w:cs="Times New Roman"/>
          <w:b/>
          <w:bCs/>
          <w:sz w:val="20"/>
          <w:szCs w:val="20"/>
        </w:rPr>
        <w:t>9</w:t>
      </w:r>
      <w:r>
        <w:rPr>
          <w:rFonts w:ascii="Calibri" w:eastAsia="Calibri" w:hAnsi="Calibri" w:cs="Times New Roman"/>
          <w:b/>
          <w:bCs/>
          <w:sz w:val="20"/>
          <w:szCs w:val="20"/>
        </w:rPr>
        <w:t xml:space="preserve"> septembre</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 xml:space="preserve"> Temps Ordinaire </w:t>
      </w:r>
      <w:r w:rsidRPr="007D6E68">
        <w:rPr>
          <w:rFonts w:ascii="Calibri" w:eastAsia="Calibri" w:hAnsi="Calibri" w:cs="Times New Roman"/>
          <w:b/>
          <w:bCs/>
          <w:sz w:val="18"/>
          <w:szCs w:val="18"/>
        </w:rPr>
        <w:t xml:space="preserve">  </w:t>
      </w:r>
      <w:r w:rsidRPr="007D6E68">
        <w:rPr>
          <w:rFonts w:ascii="Calibri" w:eastAsia="Calibri" w:hAnsi="Calibri" w:cs="Times New Roman"/>
          <w:sz w:val="18"/>
          <w:szCs w:val="18"/>
        </w:rPr>
        <w:t xml:space="preserve">   </w:t>
      </w:r>
    </w:p>
    <w:p w14:paraId="50798249" w14:textId="372414D7" w:rsidR="009D39E7" w:rsidRPr="009A2D07" w:rsidRDefault="009D39E7" w:rsidP="009D39E7">
      <w:pPr>
        <w:numPr>
          <w:ilvl w:val="0"/>
          <w:numId w:val="1"/>
        </w:numPr>
        <w:spacing w:after="0" w:line="240" w:lineRule="auto"/>
        <w:jc w:val="both"/>
        <w:rPr>
          <w:rFonts w:ascii="Calibri" w:eastAsia="Calibri" w:hAnsi="Calibri" w:cs="Times New Roman"/>
          <w:sz w:val="20"/>
          <w:szCs w:val="20"/>
        </w:rPr>
      </w:pPr>
      <w:r>
        <w:rPr>
          <w:rFonts w:ascii="Calibri" w:eastAsia="Calibri" w:hAnsi="Calibri" w:cs="Times New Roman"/>
          <w:b/>
          <w:bCs/>
          <w:sz w:val="20"/>
          <w:szCs w:val="20"/>
        </w:rPr>
        <w:t xml:space="preserve">Farges </w:t>
      </w:r>
      <w:r w:rsidRPr="00315EE6">
        <w:rPr>
          <w:rFonts w:ascii="Calibri" w:eastAsia="Calibri" w:hAnsi="Calibri" w:cs="Times New Roman"/>
          <w:b/>
          <w:bCs/>
          <w:sz w:val="20"/>
          <w:szCs w:val="20"/>
        </w:rPr>
        <w:t>18h</w:t>
      </w:r>
      <w:r>
        <w:rPr>
          <w:rFonts w:ascii="Calibri" w:eastAsia="Calibri" w:hAnsi="Calibri" w:cs="Times New Roman"/>
          <w:b/>
          <w:bCs/>
          <w:sz w:val="20"/>
          <w:szCs w:val="20"/>
        </w:rPr>
        <w:t>00</w:t>
      </w:r>
      <w:r w:rsidRPr="00315EE6">
        <w:rPr>
          <w:rFonts w:ascii="Calibri" w:eastAsia="Calibri" w:hAnsi="Calibri" w:cs="Times New Roman"/>
          <w:sz w:val="20"/>
          <w:szCs w:val="20"/>
        </w:rPr>
        <w:t> :</w:t>
      </w:r>
      <w:r>
        <w:rPr>
          <w:rFonts w:ascii="Calibri" w:eastAsia="Calibri" w:hAnsi="Calibri" w:cs="Times New Roman"/>
          <w:sz w:val="20"/>
          <w:szCs w:val="20"/>
        </w:rPr>
        <w:t xml:space="preserve"> </w:t>
      </w:r>
      <w:r w:rsidR="009D2248">
        <w:rPr>
          <w:rFonts w:ascii="Calibri" w:eastAsia="Calibri" w:hAnsi="Calibri" w:cs="Times New Roman"/>
          <w:sz w:val="20"/>
          <w:szCs w:val="20"/>
        </w:rPr>
        <w:t>M</w:t>
      </w:r>
      <w:r>
        <w:rPr>
          <w:rFonts w:ascii="Calibri" w:eastAsia="Calibri" w:hAnsi="Calibri" w:cs="Times New Roman"/>
          <w:sz w:val="20"/>
          <w:szCs w:val="20"/>
        </w:rPr>
        <w:t>esse</w:t>
      </w:r>
      <w:r w:rsidRPr="009A2D07">
        <w:rPr>
          <w:rFonts w:ascii="Calibri" w:eastAsia="Calibri" w:hAnsi="Calibri" w:cs="Times New Roman"/>
          <w:sz w:val="20"/>
          <w:szCs w:val="20"/>
        </w:rPr>
        <w:t xml:space="preserve">    </w:t>
      </w:r>
    </w:p>
    <w:p w14:paraId="6087FC57" w14:textId="47920AB6" w:rsidR="009D39E7" w:rsidRPr="005C40FA" w:rsidRDefault="009D39E7" w:rsidP="009D39E7">
      <w:pPr>
        <w:spacing w:after="0" w:line="240" w:lineRule="auto"/>
        <w:rPr>
          <w:rFonts w:ascii="Calibri" w:eastAsia="Calibri" w:hAnsi="Calibri" w:cs="Times New Roman"/>
          <w:b/>
          <w:bCs/>
          <w:sz w:val="20"/>
          <w:szCs w:val="20"/>
        </w:rPr>
      </w:pPr>
      <w:r w:rsidRPr="00315EE6">
        <w:rPr>
          <w:rFonts w:ascii="Calibri" w:eastAsia="Calibri" w:hAnsi="Calibri" w:cs="Times New Roman"/>
          <w:b/>
          <w:bCs/>
          <w:sz w:val="20"/>
          <w:szCs w:val="20"/>
        </w:rPr>
        <w:t>Jeudi</w:t>
      </w:r>
      <w:r>
        <w:rPr>
          <w:rFonts w:ascii="Calibri" w:eastAsia="Calibri" w:hAnsi="Calibri" w:cs="Times New Roman"/>
          <w:b/>
          <w:bCs/>
          <w:sz w:val="20"/>
          <w:szCs w:val="20"/>
        </w:rPr>
        <w:t xml:space="preserve"> </w:t>
      </w:r>
      <w:r w:rsidR="009D2248">
        <w:rPr>
          <w:rFonts w:ascii="Calibri" w:eastAsia="Calibri" w:hAnsi="Calibri" w:cs="Times New Roman"/>
          <w:b/>
          <w:bCs/>
          <w:sz w:val="20"/>
          <w:szCs w:val="20"/>
        </w:rPr>
        <w:t>10</w:t>
      </w:r>
      <w:r>
        <w:rPr>
          <w:rFonts w:ascii="Calibri" w:eastAsia="Calibri" w:hAnsi="Calibri" w:cs="Times New Roman"/>
          <w:b/>
          <w:bCs/>
          <w:sz w:val="20"/>
          <w:szCs w:val="20"/>
        </w:rPr>
        <w:t xml:space="preserve"> septembre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 xml:space="preserve">Temps Ordinaire (St Grégoire le Grand) </w:t>
      </w:r>
      <w:r w:rsidRPr="00315EE6">
        <w:rPr>
          <w:rFonts w:ascii="Calibri" w:eastAsia="Calibri" w:hAnsi="Calibri" w:cs="Times New Roman"/>
          <w:b/>
          <w:bCs/>
          <w:sz w:val="20"/>
          <w:szCs w:val="20"/>
        </w:rPr>
        <w:t xml:space="preserve"> </w:t>
      </w:r>
    </w:p>
    <w:p w14:paraId="5BE87CEE" w14:textId="08F74E1F" w:rsidR="009D39E7" w:rsidRPr="000E2FCF" w:rsidRDefault="009D39E7" w:rsidP="000E2FCF">
      <w:pPr>
        <w:numPr>
          <w:ilvl w:val="0"/>
          <w:numId w:val="1"/>
        </w:numPr>
        <w:spacing w:after="0" w:line="240" w:lineRule="auto"/>
        <w:jc w:val="both"/>
        <w:rPr>
          <w:rFonts w:ascii="Calibri" w:eastAsia="Calibri" w:hAnsi="Calibri" w:cs="Times New Roman"/>
          <w:sz w:val="20"/>
          <w:szCs w:val="20"/>
        </w:rPr>
      </w:pPr>
      <w:r>
        <w:rPr>
          <w:rFonts w:ascii="Calibri" w:eastAsia="Calibri" w:hAnsi="Calibri" w:cs="Times New Roman"/>
          <w:b/>
          <w:bCs/>
          <w:sz w:val="20"/>
          <w:szCs w:val="20"/>
        </w:rPr>
        <w:t xml:space="preserve">Thoiry 18h00 : </w:t>
      </w:r>
      <w:r>
        <w:rPr>
          <w:rFonts w:ascii="Calibri" w:eastAsia="Calibri" w:hAnsi="Calibri" w:cs="Times New Roman"/>
          <w:sz w:val="20"/>
          <w:szCs w:val="20"/>
        </w:rPr>
        <w:t xml:space="preserve">Messe suivie de l’adoration </w:t>
      </w:r>
      <w:r w:rsidRPr="000E2FCF">
        <w:rPr>
          <w:rFonts w:ascii="Calibri" w:eastAsia="Calibri" w:hAnsi="Calibri" w:cs="Times New Roman"/>
          <w:sz w:val="20"/>
          <w:szCs w:val="20"/>
        </w:rPr>
        <w:t xml:space="preserve">  </w:t>
      </w:r>
    </w:p>
    <w:p w14:paraId="010DA2D0" w14:textId="48038270" w:rsidR="009D39E7" w:rsidRPr="00E47B7D" w:rsidRDefault="009D39E7" w:rsidP="009D39E7">
      <w:pPr>
        <w:spacing w:after="0" w:line="240" w:lineRule="auto"/>
        <w:jc w:val="both"/>
        <w:rPr>
          <w:rFonts w:ascii="Calibri" w:eastAsia="Calibri" w:hAnsi="Calibri" w:cs="Times New Roman"/>
          <w:b/>
          <w:bCs/>
          <w:sz w:val="16"/>
          <w:szCs w:val="16"/>
        </w:rPr>
      </w:pPr>
      <w:r w:rsidRPr="00315EE6">
        <w:rPr>
          <w:rFonts w:ascii="Calibri" w:eastAsia="Calibri" w:hAnsi="Calibri" w:cs="Times New Roman"/>
          <w:b/>
          <w:bCs/>
          <w:sz w:val="20"/>
          <w:szCs w:val="20"/>
        </w:rPr>
        <w:t>Vendredi</w:t>
      </w:r>
      <w:r>
        <w:rPr>
          <w:rFonts w:ascii="Calibri" w:eastAsia="Calibri" w:hAnsi="Calibri" w:cs="Times New Roman"/>
          <w:b/>
          <w:bCs/>
          <w:sz w:val="20"/>
          <w:szCs w:val="20"/>
        </w:rPr>
        <w:t xml:space="preserve"> </w:t>
      </w:r>
      <w:r w:rsidR="009D2248">
        <w:rPr>
          <w:rFonts w:ascii="Calibri" w:eastAsia="Calibri" w:hAnsi="Calibri" w:cs="Times New Roman"/>
          <w:b/>
          <w:bCs/>
          <w:sz w:val="20"/>
          <w:szCs w:val="20"/>
        </w:rPr>
        <w:t>11</w:t>
      </w:r>
      <w:r>
        <w:rPr>
          <w:rFonts w:ascii="Calibri" w:eastAsia="Calibri" w:hAnsi="Calibri" w:cs="Times New Roman"/>
          <w:b/>
          <w:bCs/>
          <w:sz w:val="20"/>
          <w:szCs w:val="20"/>
        </w:rPr>
        <w:t xml:space="preserve"> septembre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 xml:space="preserve">Temps Ordinaire  </w:t>
      </w:r>
      <w:r w:rsidRPr="00315EE6">
        <w:rPr>
          <w:rFonts w:ascii="Calibri" w:eastAsia="Calibri" w:hAnsi="Calibri" w:cs="Times New Roman"/>
          <w:b/>
          <w:bCs/>
          <w:sz w:val="16"/>
          <w:szCs w:val="16"/>
        </w:rPr>
        <w:t xml:space="preserve">   </w:t>
      </w:r>
      <w:r w:rsidRPr="00315EE6">
        <w:rPr>
          <w:rFonts w:ascii="Calibri" w:eastAsia="Calibri" w:hAnsi="Calibri" w:cs="Times New Roman"/>
          <w:b/>
          <w:bCs/>
          <w:sz w:val="20"/>
          <w:szCs w:val="20"/>
        </w:rPr>
        <w:t xml:space="preserve"> </w:t>
      </w:r>
      <w:r>
        <w:rPr>
          <w:rFonts w:ascii="Calibri" w:eastAsia="Calibri" w:hAnsi="Calibri" w:cs="Times New Roman"/>
          <w:sz w:val="20"/>
          <w:szCs w:val="20"/>
        </w:rPr>
        <w:t xml:space="preserve">  </w:t>
      </w:r>
    </w:p>
    <w:p w14:paraId="032BABB4" w14:textId="1A40A31E" w:rsidR="009D39E7" w:rsidRPr="00596176" w:rsidRDefault="00363FB3" w:rsidP="009D39E7">
      <w:pPr>
        <w:numPr>
          <w:ilvl w:val="0"/>
          <w:numId w:val="1"/>
        </w:numPr>
        <w:spacing w:after="0" w:line="240" w:lineRule="auto"/>
        <w:rPr>
          <w:rFonts w:ascii="Calibri" w:eastAsia="Calibri" w:hAnsi="Calibri" w:cs="Times New Roman"/>
          <w:b/>
          <w:bCs/>
          <w:sz w:val="18"/>
          <w:szCs w:val="18"/>
        </w:rPr>
      </w:pPr>
      <w:r>
        <w:rPr>
          <w:rFonts w:ascii="Calibri" w:eastAsia="Calibri" w:hAnsi="Calibri" w:cs="Times New Roman"/>
          <w:b/>
          <w:bCs/>
          <w:sz w:val="20"/>
          <w:szCs w:val="20"/>
        </w:rPr>
        <w:t>Challex</w:t>
      </w:r>
      <w:r w:rsidR="009D39E7">
        <w:rPr>
          <w:rFonts w:ascii="Calibri" w:eastAsia="Calibri" w:hAnsi="Calibri" w:cs="Times New Roman"/>
          <w:b/>
          <w:bCs/>
          <w:sz w:val="20"/>
          <w:szCs w:val="20"/>
        </w:rPr>
        <w:t xml:space="preserve"> 1</w:t>
      </w:r>
      <w:r>
        <w:rPr>
          <w:rFonts w:ascii="Calibri" w:eastAsia="Calibri" w:hAnsi="Calibri" w:cs="Times New Roman"/>
          <w:b/>
          <w:bCs/>
          <w:sz w:val="20"/>
          <w:szCs w:val="20"/>
        </w:rPr>
        <w:t>5</w:t>
      </w:r>
      <w:r w:rsidR="009D39E7">
        <w:rPr>
          <w:rFonts w:ascii="Calibri" w:eastAsia="Calibri" w:hAnsi="Calibri" w:cs="Times New Roman"/>
          <w:b/>
          <w:bCs/>
          <w:sz w:val="20"/>
          <w:szCs w:val="20"/>
        </w:rPr>
        <w:t>h</w:t>
      </w:r>
      <w:r>
        <w:rPr>
          <w:rFonts w:ascii="Calibri" w:eastAsia="Calibri" w:hAnsi="Calibri" w:cs="Times New Roman"/>
          <w:b/>
          <w:bCs/>
          <w:sz w:val="20"/>
          <w:szCs w:val="20"/>
        </w:rPr>
        <w:t>3</w:t>
      </w:r>
      <w:r w:rsidR="009D39E7">
        <w:rPr>
          <w:rFonts w:ascii="Calibri" w:eastAsia="Calibri" w:hAnsi="Calibri" w:cs="Times New Roman"/>
          <w:b/>
          <w:bCs/>
          <w:sz w:val="20"/>
          <w:szCs w:val="20"/>
        </w:rPr>
        <w:t xml:space="preserve">0 : </w:t>
      </w:r>
      <w:r w:rsidR="009D39E7">
        <w:rPr>
          <w:rFonts w:ascii="Calibri" w:eastAsia="Calibri" w:hAnsi="Calibri" w:cs="Times New Roman"/>
          <w:sz w:val="20"/>
          <w:szCs w:val="20"/>
        </w:rPr>
        <w:t>Messe</w:t>
      </w:r>
      <w:r w:rsidR="009D39E7">
        <w:rPr>
          <w:rFonts w:ascii="Calibri" w:eastAsia="Calibri" w:hAnsi="Calibri" w:cs="Times New Roman"/>
          <w:b/>
          <w:bCs/>
          <w:sz w:val="20"/>
          <w:szCs w:val="20"/>
        </w:rPr>
        <w:t xml:space="preserve"> </w:t>
      </w:r>
      <w:r>
        <w:rPr>
          <w:rFonts w:ascii="Calibri" w:eastAsia="Calibri" w:hAnsi="Calibri" w:cs="Times New Roman"/>
          <w:sz w:val="20"/>
          <w:szCs w:val="20"/>
        </w:rPr>
        <w:t xml:space="preserve">aux Cyclamens </w:t>
      </w:r>
    </w:p>
    <w:p w14:paraId="3D66DD54" w14:textId="350F93B2" w:rsidR="009D39E7" w:rsidRPr="00596176" w:rsidRDefault="009D39E7" w:rsidP="009D39E7">
      <w:pPr>
        <w:spacing w:after="0" w:line="240" w:lineRule="auto"/>
        <w:rPr>
          <w:rFonts w:ascii="Calibri" w:eastAsia="Calibri" w:hAnsi="Calibri" w:cs="Times New Roman"/>
          <w:b/>
          <w:bCs/>
          <w:sz w:val="18"/>
          <w:szCs w:val="18"/>
        </w:rPr>
      </w:pPr>
      <w:r w:rsidRPr="00596176">
        <w:rPr>
          <w:rFonts w:ascii="Calibri" w:eastAsia="Calibri" w:hAnsi="Calibri" w:cs="Times New Roman"/>
          <w:b/>
          <w:bCs/>
          <w:sz w:val="18"/>
          <w:szCs w:val="18"/>
        </w:rPr>
        <w:t xml:space="preserve">Samedi </w:t>
      </w:r>
      <w:r w:rsidR="009D2248">
        <w:rPr>
          <w:rFonts w:ascii="Calibri" w:eastAsia="Calibri" w:hAnsi="Calibri" w:cs="Times New Roman"/>
          <w:b/>
          <w:bCs/>
          <w:sz w:val="18"/>
          <w:szCs w:val="18"/>
        </w:rPr>
        <w:t>12</w:t>
      </w:r>
      <w:r w:rsidRPr="00596176">
        <w:rPr>
          <w:rFonts w:ascii="Calibri" w:eastAsia="Calibri" w:hAnsi="Calibri" w:cs="Times New Roman"/>
          <w:b/>
          <w:bCs/>
          <w:sz w:val="18"/>
          <w:szCs w:val="18"/>
        </w:rPr>
        <w:t xml:space="preserve"> septembre : </w:t>
      </w:r>
      <w:bookmarkStart w:id="1" w:name="_Hlk161457461"/>
      <w:r w:rsidRPr="00596176">
        <w:rPr>
          <w:rFonts w:ascii="Calibri" w:eastAsia="Calibri" w:hAnsi="Calibri" w:cs="Times New Roman"/>
          <w:b/>
          <w:bCs/>
          <w:sz w:val="18"/>
          <w:szCs w:val="18"/>
        </w:rPr>
        <w:t>(Messe Anticipée du 2</w:t>
      </w:r>
      <w:r w:rsidR="00363FB3">
        <w:rPr>
          <w:rFonts w:ascii="Calibri" w:eastAsia="Calibri" w:hAnsi="Calibri" w:cs="Times New Roman"/>
          <w:b/>
          <w:bCs/>
          <w:sz w:val="18"/>
          <w:szCs w:val="18"/>
        </w:rPr>
        <w:t>4</w:t>
      </w:r>
      <w:r w:rsidR="00331308">
        <w:rPr>
          <w:rFonts w:ascii="Calibri" w:eastAsia="Calibri" w:hAnsi="Calibri" w:cs="Times New Roman"/>
          <w:b/>
          <w:bCs/>
          <w:sz w:val="18"/>
          <w:szCs w:val="18"/>
          <w:vertAlign w:val="superscript"/>
        </w:rPr>
        <w:t xml:space="preserve">ème </w:t>
      </w:r>
      <w:r w:rsidRPr="00596176">
        <w:rPr>
          <w:rFonts w:ascii="Calibri" w:eastAsia="Calibri" w:hAnsi="Calibri" w:cs="Times New Roman"/>
          <w:b/>
          <w:bCs/>
          <w:sz w:val="18"/>
          <w:szCs w:val="18"/>
        </w:rPr>
        <w:t>Dimanche du Temps Ordinaire</w:t>
      </w:r>
      <w:r>
        <w:rPr>
          <w:rFonts w:ascii="Calibri" w:eastAsia="Calibri" w:hAnsi="Calibri" w:cs="Times New Roman"/>
          <w:b/>
          <w:bCs/>
          <w:sz w:val="20"/>
          <w:szCs w:val="20"/>
        </w:rPr>
        <w:t xml:space="preserve">) </w:t>
      </w:r>
      <w:r w:rsidRPr="00F53C73">
        <w:rPr>
          <w:rFonts w:ascii="Calibri" w:eastAsia="Calibri" w:hAnsi="Calibri" w:cs="Times New Roman"/>
          <w:b/>
          <w:bCs/>
          <w:sz w:val="18"/>
          <w:szCs w:val="18"/>
        </w:rPr>
        <w:t xml:space="preserve">  </w:t>
      </w:r>
      <w:bookmarkStart w:id="2" w:name="_Hlk208581410"/>
      <w:bookmarkStart w:id="3" w:name="_Hlk202603564"/>
      <w:bookmarkStart w:id="4" w:name="_Hlk196469657"/>
      <w:bookmarkEnd w:id="1"/>
      <w:r w:rsidRPr="00F53C73">
        <w:rPr>
          <w:rFonts w:ascii="Calibri" w:eastAsia="Calibri" w:hAnsi="Calibri" w:cs="Times New Roman"/>
          <w:b/>
          <w:bCs/>
          <w:sz w:val="18"/>
          <w:szCs w:val="18"/>
        </w:rPr>
        <w:t xml:space="preserve"> </w:t>
      </w:r>
      <w:bookmarkEnd w:id="2"/>
      <w:r w:rsidRPr="00F53C73">
        <w:rPr>
          <w:rFonts w:ascii="Calibri" w:eastAsia="Calibri" w:hAnsi="Calibri" w:cs="Times New Roman"/>
          <w:b/>
          <w:bCs/>
          <w:sz w:val="18"/>
          <w:szCs w:val="18"/>
        </w:rPr>
        <w:t xml:space="preserve"> </w:t>
      </w:r>
      <w:bookmarkEnd w:id="3"/>
      <w:r w:rsidRPr="00F53C73">
        <w:rPr>
          <w:rFonts w:ascii="Calibri" w:eastAsia="Calibri" w:hAnsi="Calibri" w:cs="Times New Roman"/>
          <w:b/>
          <w:bCs/>
          <w:sz w:val="18"/>
          <w:szCs w:val="18"/>
        </w:rPr>
        <w:t xml:space="preserve">  </w:t>
      </w:r>
      <w:bookmarkStart w:id="5" w:name="_Hlk211518795"/>
      <w:bookmarkStart w:id="6" w:name="_Hlk203815028"/>
      <w:bookmarkStart w:id="7" w:name="_Hlk208581380"/>
      <w:bookmarkEnd w:id="4"/>
      <w:r w:rsidRPr="00BD1136">
        <w:rPr>
          <w:rFonts w:ascii="Calibri" w:eastAsia="Calibri" w:hAnsi="Calibri" w:cs="Times New Roman"/>
          <w:sz w:val="20"/>
          <w:szCs w:val="20"/>
        </w:rPr>
        <w:t xml:space="preserve"> </w:t>
      </w:r>
    </w:p>
    <w:p w14:paraId="7AE83B14" w14:textId="38AF55FC" w:rsidR="00863C01" w:rsidRPr="00863C01" w:rsidRDefault="00863C01" w:rsidP="009D39E7">
      <w:pPr>
        <w:pStyle w:val="Paragraphedeliste"/>
        <w:numPr>
          <w:ilvl w:val="0"/>
          <w:numId w:val="1"/>
        </w:numPr>
        <w:spacing w:after="0" w:line="240" w:lineRule="auto"/>
        <w:jc w:val="both"/>
        <w:rPr>
          <w:rFonts w:ascii="Calibri" w:eastAsia="Calibri" w:hAnsi="Calibri" w:cs="Times New Roman"/>
          <w:sz w:val="20"/>
          <w:szCs w:val="20"/>
        </w:rPr>
      </w:pPr>
      <w:r w:rsidRPr="00DC723B">
        <w:rPr>
          <w:rFonts w:ascii="Calibri" w:eastAsia="Calibri" w:hAnsi="Calibri" w:cs="Times New Roman"/>
          <w:b/>
          <w:bCs/>
          <w:sz w:val="20"/>
          <w:szCs w:val="20"/>
        </w:rPr>
        <w:t xml:space="preserve">Challex </w:t>
      </w:r>
      <w:r w:rsidR="00571E2E" w:rsidRPr="00DC723B">
        <w:rPr>
          <w:rFonts w:ascii="Calibri" w:eastAsia="Calibri" w:hAnsi="Calibri" w:cs="Times New Roman"/>
          <w:b/>
          <w:bCs/>
          <w:sz w:val="20"/>
          <w:szCs w:val="20"/>
        </w:rPr>
        <w:t>10h00</w:t>
      </w:r>
      <w:r w:rsidR="00571E2E">
        <w:rPr>
          <w:rFonts w:ascii="Calibri" w:eastAsia="Calibri" w:hAnsi="Calibri" w:cs="Times New Roman"/>
          <w:sz w:val="20"/>
          <w:szCs w:val="20"/>
        </w:rPr>
        <w:t> : Baptême de Maëlo DUCH</w:t>
      </w:r>
      <w:r w:rsidR="00DC723B">
        <w:rPr>
          <w:rFonts w:ascii="Calibri" w:eastAsia="Calibri" w:hAnsi="Calibri" w:cs="Calibri"/>
          <w:sz w:val="20"/>
          <w:szCs w:val="20"/>
        </w:rPr>
        <w:t xml:space="preserve">ÊNE </w:t>
      </w:r>
    </w:p>
    <w:p w14:paraId="2E45A2B0" w14:textId="21D81D49" w:rsidR="009D39E7" w:rsidRDefault="009D39E7" w:rsidP="009D39E7">
      <w:pPr>
        <w:pStyle w:val="Paragraphedeliste"/>
        <w:numPr>
          <w:ilvl w:val="0"/>
          <w:numId w:val="1"/>
        </w:numPr>
        <w:spacing w:after="0" w:line="240" w:lineRule="auto"/>
        <w:jc w:val="both"/>
        <w:rPr>
          <w:rFonts w:ascii="Calibri" w:eastAsia="Calibri" w:hAnsi="Calibri" w:cs="Times New Roman"/>
          <w:sz w:val="20"/>
          <w:szCs w:val="20"/>
        </w:rPr>
      </w:pPr>
      <w:r>
        <w:rPr>
          <w:rFonts w:ascii="Calibri" w:eastAsia="Calibri" w:hAnsi="Calibri" w:cs="Times New Roman"/>
          <w:b/>
          <w:bCs/>
          <w:sz w:val="20"/>
          <w:szCs w:val="20"/>
        </w:rPr>
        <w:t xml:space="preserve">Thoiry 13h30 à 14h30 </w:t>
      </w:r>
      <w:r w:rsidRPr="007D63F6">
        <w:rPr>
          <w:rFonts w:ascii="Calibri" w:eastAsia="Calibri" w:hAnsi="Calibri" w:cs="Times New Roman"/>
          <w:sz w:val="20"/>
          <w:szCs w:val="20"/>
        </w:rPr>
        <w:t>:</w:t>
      </w:r>
      <w:r>
        <w:rPr>
          <w:rFonts w:ascii="Calibri" w:eastAsia="Calibri" w:hAnsi="Calibri" w:cs="Times New Roman"/>
          <w:sz w:val="20"/>
          <w:szCs w:val="20"/>
        </w:rPr>
        <w:t xml:space="preserve"> </w:t>
      </w:r>
      <w:bookmarkStart w:id="8" w:name="_Hlk214631432"/>
      <w:bookmarkStart w:id="9" w:name="_Hlk217638896"/>
      <w:r>
        <w:rPr>
          <w:rFonts w:ascii="Calibri" w:eastAsia="Calibri" w:hAnsi="Calibri" w:cs="Times New Roman"/>
          <w:sz w:val="20"/>
          <w:szCs w:val="20"/>
        </w:rPr>
        <w:t xml:space="preserve">Permanence confession </w:t>
      </w:r>
    </w:p>
    <w:p w14:paraId="407F09E3" w14:textId="3EDB9679" w:rsidR="009D39E7" w:rsidRPr="009C708B" w:rsidRDefault="00681E53" w:rsidP="009D39E7">
      <w:pPr>
        <w:pStyle w:val="Paragraphedeliste"/>
        <w:numPr>
          <w:ilvl w:val="0"/>
          <w:numId w:val="1"/>
        </w:numPr>
        <w:spacing w:after="0" w:line="240" w:lineRule="auto"/>
        <w:jc w:val="both"/>
        <w:rPr>
          <w:rFonts w:ascii="Calibri" w:eastAsia="Calibri" w:hAnsi="Calibri" w:cs="Times New Roman"/>
          <w:sz w:val="20"/>
          <w:szCs w:val="20"/>
        </w:rPr>
      </w:pPr>
      <w:r>
        <w:rPr>
          <w:rFonts w:ascii="Calibri" w:eastAsia="Calibri" w:hAnsi="Calibri" w:cs="Times New Roman"/>
          <w:b/>
          <w:bCs/>
          <w:sz w:val="20"/>
          <w:szCs w:val="20"/>
        </w:rPr>
        <w:t xml:space="preserve">Challex </w:t>
      </w:r>
      <w:r w:rsidR="009D39E7">
        <w:rPr>
          <w:rFonts w:ascii="Calibri" w:eastAsia="Calibri" w:hAnsi="Calibri" w:cs="Times New Roman"/>
          <w:b/>
          <w:bCs/>
          <w:sz w:val="20"/>
          <w:szCs w:val="20"/>
        </w:rPr>
        <w:t>18h00 </w:t>
      </w:r>
      <w:r w:rsidR="009D39E7" w:rsidRPr="00957BBA">
        <w:rPr>
          <w:rFonts w:ascii="Calibri" w:eastAsia="Calibri" w:hAnsi="Calibri" w:cs="Times New Roman"/>
          <w:sz w:val="20"/>
          <w:szCs w:val="20"/>
        </w:rPr>
        <w:t>:</w:t>
      </w:r>
      <w:r w:rsidR="009D39E7">
        <w:rPr>
          <w:rFonts w:ascii="Calibri" w:eastAsia="Calibri" w:hAnsi="Calibri" w:cs="Times New Roman"/>
          <w:sz w:val="20"/>
          <w:szCs w:val="20"/>
        </w:rPr>
        <w:t xml:space="preserve"> Messe p</w:t>
      </w:r>
      <w:r w:rsidR="00331308">
        <w:rPr>
          <w:rFonts w:ascii="Calibri" w:eastAsia="Calibri" w:hAnsi="Calibri" w:cs="Times New Roman"/>
          <w:sz w:val="20"/>
          <w:szCs w:val="20"/>
        </w:rPr>
        <w:t xml:space="preserve">our </w:t>
      </w:r>
      <w:r w:rsidR="009D39E7">
        <w:rPr>
          <w:rFonts w:ascii="Calibri" w:eastAsia="Calibri" w:hAnsi="Calibri" w:cs="Times New Roman"/>
          <w:sz w:val="20"/>
          <w:szCs w:val="20"/>
        </w:rPr>
        <w:t xml:space="preserve">  </w:t>
      </w:r>
    </w:p>
    <w:bookmarkEnd w:id="5"/>
    <w:bookmarkEnd w:id="6"/>
    <w:bookmarkEnd w:id="7"/>
    <w:bookmarkEnd w:id="8"/>
    <w:bookmarkEnd w:id="9"/>
    <w:p w14:paraId="64AB1C09" w14:textId="2A8ED1A4" w:rsidR="009D39E7" w:rsidRPr="006A14E5" w:rsidRDefault="009D39E7" w:rsidP="009D39E7">
      <w:pPr>
        <w:spacing w:after="0" w:line="240" w:lineRule="auto"/>
        <w:jc w:val="both"/>
        <w:rPr>
          <w:rFonts w:ascii="Calibri" w:eastAsia="Calibri" w:hAnsi="Calibri" w:cs="Times New Roman"/>
          <w:b/>
          <w:bCs/>
          <w:sz w:val="20"/>
          <w:szCs w:val="20"/>
        </w:rPr>
      </w:pPr>
      <w:r w:rsidRPr="00315EE6">
        <w:rPr>
          <w:rFonts w:ascii="Calibri" w:eastAsia="Calibri" w:hAnsi="Calibri" w:cs="Times New Roman"/>
          <w:b/>
          <w:bCs/>
          <w:sz w:val="20"/>
          <w:szCs w:val="20"/>
        </w:rPr>
        <w:t xml:space="preserve">Dimanche </w:t>
      </w:r>
      <w:r w:rsidR="009D2248">
        <w:rPr>
          <w:rFonts w:ascii="Calibri" w:eastAsia="Calibri" w:hAnsi="Calibri" w:cs="Times New Roman"/>
          <w:b/>
          <w:bCs/>
          <w:sz w:val="20"/>
          <w:szCs w:val="20"/>
        </w:rPr>
        <w:t>13</w:t>
      </w:r>
      <w:r>
        <w:rPr>
          <w:rFonts w:ascii="Calibri" w:eastAsia="Calibri" w:hAnsi="Calibri" w:cs="Times New Roman"/>
          <w:b/>
          <w:bCs/>
          <w:sz w:val="20"/>
          <w:szCs w:val="20"/>
        </w:rPr>
        <w:t xml:space="preserve"> septembre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(Messe du 2</w:t>
      </w:r>
      <w:r w:rsidR="00331308">
        <w:rPr>
          <w:rFonts w:ascii="Calibri" w:eastAsia="Calibri" w:hAnsi="Calibri" w:cs="Times New Roman"/>
          <w:b/>
          <w:bCs/>
          <w:sz w:val="20"/>
          <w:szCs w:val="20"/>
        </w:rPr>
        <w:t>4</w:t>
      </w:r>
      <w:r w:rsidRPr="00D71CBA">
        <w:rPr>
          <w:rFonts w:ascii="Calibri" w:eastAsia="Calibri" w:hAnsi="Calibri" w:cs="Times New Roman"/>
          <w:b/>
          <w:bCs/>
          <w:sz w:val="20"/>
          <w:szCs w:val="20"/>
          <w:vertAlign w:val="superscript"/>
        </w:rPr>
        <w:t>ème</w:t>
      </w:r>
      <w:r>
        <w:rPr>
          <w:rFonts w:ascii="Calibri" w:eastAsia="Calibri" w:hAnsi="Calibri" w:cs="Times New Roman"/>
          <w:b/>
          <w:bCs/>
          <w:sz w:val="20"/>
          <w:szCs w:val="20"/>
        </w:rPr>
        <w:t xml:space="preserve"> Dimanche du Temps Ordinaire</w:t>
      </w:r>
      <w:r w:rsidRPr="00315EE6">
        <w:rPr>
          <w:rFonts w:ascii="Calibri" w:eastAsia="Calibri" w:hAnsi="Calibri" w:cs="Times New Roman"/>
        </w:rPr>
        <w:t>)</w:t>
      </w:r>
    </w:p>
    <w:p w14:paraId="4DC7BBB9" w14:textId="247D9F20" w:rsidR="009D39E7" w:rsidRPr="00863C01" w:rsidRDefault="009D2248" w:rsidP="00863C01">
      <w:pPr>
        <w:pStyle w:val="Sansinterligne"/>
        <w:numPr>
          <w:ilvl w:val="0"/>
          <w:numId w:val="2"/>
        </w:numPr>
        <w:jc w:val="both"/>
        <w:rPr>
          <w:sz w:val="20"/>
          <w:szCs w:val="20"/>
        </w:rPr>
      </w:pPr>
      <w:r>
        <w:rPr>
          <w:b/>
          <w:bCs/>
          <w:sz w:val="20"/>
          <w:szCs w:val="20"/>
        </w:rPr>
        <w:t>Collonges</w:t>
      </w:r>
      <w:r w:rsidR="009D39E7" w:rsidRPr="00880904">
        <w:rPr>
          <w:b/>
          <w:bCs/>
          <w:sz w:val="20"/>
          <w:szCs w:val="20"/>
        </w:rPr>
        <w:t xml:space="preserve"> 10h00 : </w:t>
      </w:r>
      <w:r w:rsidR="009D39E7" w:rsidRPr="00B42FF4">
        <w:rPr>
          <w:sz w:val="18"/>
          <w:szCs w:val="18"/>
        </w:rPr>
        <w:t>Messes. Messe pour</w:t>
      </w:r>
      <w:r w:rsidR="009D39E7">
        <w:rPr>
          <w:sz w:val="18"/>
          <w:szCs w:val="18"/>
        </w:rPr>
        <w:t xml:space="preserve"> </w:t>
      </w:r>
      <w:r w:rsidR="00863C01">
        <w:rPr>
          <w:sz w:val="18"/>
          <w:szCs w:val="18"/>
        </w:rPr>
        <w:t xml:space="preserve">Maurice PILLOT et les défunts de sa famille, </w:t>
      </w:r>
      <w:r w:rsidR="00C23979">
        <w:rPr>
          <w:sz w:val="18"/>
          <w:szCs w:val="18"/>
        </w:rPr>
        <w:t xml:space="preserve">pour Emmanuel DEVILLE, </w:t>
      </w:r>
      <w:r w:rsidR="009D39E7">
        <w:rPr>
          <w:sz w:val="18"/>
          <w:szCs w:val="18"/>
        </w:rPr>
        <w:t xml:space="preserve">  </w:t>
      </w:r>
      <w:r w:rsidR="009D39E7" w:rsidRPr="00B42FF4">
        <w:rPr>
          <w:sz w:val="18"/>
          <w:szCs w:val="18"/>
        </w:rPr>
        <w:t xml:space="preserve"> </w:t>
      </w:r>
    </w:p>
    <w:p w14:paraId="22E2287A" w14:textId="77777777" w:rsidR="00C10503" w:rsidRDefault="00C10503"/>
    <w:sectPr w:rsidR="00C10503" w:rsidSect="009D39E7">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D080F"/>
    <w:multiLevelType w:val="hybridMultilevel"/>
    <w:tmpl w:val="404636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BD2699D"/>
    <w:multiLevelType w:val="hybridMultilevel"/>
    <w:tmpl w:val="FADC8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2896143">
    <w:abstractNumId w:val="0"/>
  </w:num>
  <w:num w:numId="2" w16cid:durableId="1697123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362"/>
    <w:rsid w:val="000E2FCF"/>
    <w:rsid w:val="00191B3E"/>
    <w:rsid w:val="001B3AD0"/>
    <w:rsid w:val="00207BF1"/>
    <w:rsid w:val="002952A1"/>
    <w:rsid w:val="00331308"/>
    <w:rsid w:val="00363FB3"/>
    <w:rsid w:val="00364362"/>
    <w:rsid w:val="004453EF"/>
    <w:rsid w:val="0048176C"/>
    <w:rsid w:val="004D3A53"/>
    <w:rsid w:val="004E7065"/>
    <w:rsid w:val="00562D28"/>
    <w:rsid w:val="00571E2E"/>
    <w:rsid w:val="00681E53"/>
    <w:rsid w:val="00693505"/>
    <w:rsid w:val="006F0F45"/>
    <w:rsid w:val="00702353"/>
    <w:rsid w:val="0077159F"/>
    <w:rsid w:val="00784B8F"/>
    <w:rsid w:val="007A2804"/>
    <w:rsid w:val="007C30F1"/>
    <w:rsid w:val="00863C01"/>
    <w:rsid w:val="00863D31"/>
    <w:rsid w:val="009303C5"/>
    <w:rsid w:val="009D2248"/>
    <w:rsid w:val="009D39E7"/>
    <w:rsid w:val="00A3214D"/>
    <w:rsid w:val="00B06DE2"/>
    <w:rsid w:val="00C10503"/>
    <w:rsid w:val="00C15A81"/>
    <w:rsid w:val="00C233EF"/>
    <w:rsid w:val="00C23979"/>
    <w:rsid w:val="00D5135B"/>
    <w:rsid w:val="00DC723B"/>
    <w:rsid w:val="00ED7266"/>
    <w:rsid w:val="00F03E7F"/>
    <w:rsid w:val="00F36BBB"/>
    <w:rsid w:val="00FD1538"/>
    <w:rsid w:val="00FD34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B9AF"/>
  <w15:chartTrackingRefBased/>
  <w15:docId w15:val="{749DB3AC-B22D-4979-8ED2-45C70F78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9E7"/>
  </w:style>
  <w:style w:type="paragraph" w:styleId="Titre1">
    <w:name w:val="heading 1"/>
    <w:basedOn w:val="Normal"/>
    <w:next w:val="Normal"/>
    <w:link w:val="Titre1Car"/>
    <w:uiPriority w:val="9"/>
    <w:qFormat/>
    <w:rsid w:val="003643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643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6436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6436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6436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6436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6436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6436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6436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436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6436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6436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6436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6436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6436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6436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6436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64362"/>
    <w:rPr>
      <w:rFonts w:eastAsiaTheme="majorEastAsia" w:cstheme="majorBidi"/>
      <w:color w:val="272727" w:themeColor="text1" w:themeTint="D8"/>
    </w:rPr>
  </w:style>
  <w:style w:type="paragraph" w:styleId="Titre">
    <w:name w:val="Title"/>
    <w:basedOn w:val="Normal"/>
    <w:next w:val="Normal"/>
    <w:link w:val="TitreCar"/>
    <w:uiPriority w:val="10"/>
    <w:qFormat/>
    <w:rsid w:val="00364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6436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6436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6436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64362"/>
    <w:pPr>
      <w:spacing w:before="160"/>
      <w:jc w:val="center"/>
    </w:pPr>
    <w:rPr>
      <w:i/>
      <w:iCs/>
      <w:color w:val="404040" w:themeColor="text1" w:themeTint="BF"/>
    </w:rPr>
  </w:style>
  <w:style w:type="character" w:customStyle="1" w:styleId="CitationCar">
    <w:name w:val="Citation Car"/>
    <w:basedOn w:val="Policepardfaut"/>
    <w:link w:val="Citation"/>
    <w:uiPriority w:val="29"/>
    <w:rsid w:val="00364362"/>
    <w:rPr>
      <w:i/>
      <w:iCs/>
      <w:color w:val="404040" w:themeColor="text1" w:themeTint="BF"/>
    </w:rPr>
  </w:style>
  <w:style w:type="paragraph" w:styleId="Paragraphedeliste">
    <w:name w:val="List Paragraph"/>
    <w:basedOn w:val="Normal"/>
    <w:uiPriority w:val="34"/>
    <w:qFormat/>
    <w:rsid w:val="00364362"/>
    <w:pPr>
      <w:ind w:left="720"/>
      <w:contextualSpacing/>
    </w:pPr>
  </w:style>
  <w:style w:type="character" w:styleId="Accentuationintense">
    <w:name w:val="Intense Emphasis"/>
    <w:basedOn w:val="Policepardfaut"/>
    <w:uiPriority w:val="21"/>
    <w:qFormat/>
    <w:rsid w:val="00364362"/>
    <w:rPr>
      <w:i/>
      <w:iCs/>
      <w:color w:val="2F5496" w:themeColor="accent1" w:themeShade="BF"/>
    </w:rPr>
  </w:style>
  <w:style w:type="paragraph" w:styleId="Citationintense">
    <w:name w:val="Intense Quote"/>
    <w:basedOn w:val="Normal"/>
    <w:next w:val="Normal"/>
    <w:link w:val="CitationintenseCar"/>
    <w:uiPriority w:val="30"/>
    <w:qFormat/>
    <w:rsid w:val="003643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64362"/>
    <w:rPr>
      <w:i/>
      <w:iCs/>
      <w:color w:val="2F5496" w:themeColor="accent1" w:themeShade="BF"/>
    </w:rPr>
  </w:style>
  <w:style w:type="character" w:styleId="Rfrenceintense">
    <w:name w:val="Intense Reference"/>
    <w:basedOn w:val="Policepardfaut"/>
    <w:uiPriority w:val="32"/>
    <w:qFormat/>
    <w:rsid w:val="00364362"/>
    <w:rPr>
      <w:b/>
      <w:bCs/>
      <w:smallCaps/>
      <w:color w:val="2F5496" w:themeColor="accent1" w:themeShade="BF"/>
      <w:spacing w:val="5"/>
    </w:rPr>
  </w:style>
  <w:style w:type="table" w:styleId="Grilledutableau">
    <w:name w:val="Table Grid"/>
    <w:basedOn w:val="TableauNormal"/>
    <w:uiPriority w:val="39"/>
    <w:rsid w:val="009D3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9D39E7"/>
    <w:pPr>
      <w:spacing w:after="0" w:line="240" w:lineRule="auto"/>
    </w:pPr>
  </w:style>
  <w:style w:type="character" w:styleId="Lienhypertexte">
    <w:name w:val="Hyperlink"/>
    <w:basedOn w:val="Policepardfaut"/>
    <w:uiPriority w:val="99"/>
    <w:unhideWhenUsed/>
    <w:rsid w:val="009D39E7"/>
    <w:rPr>
      <w:color w:val="0563C1" w:themeColor="hyperlink"/>
      <w:u w:val="single"/>
    </w:rPr>
  </w:style>
  <w:style w:type="character" w:styleId="Accentuation">
    <w:name w:val="Emphasis"/>
    <w:basedOn w:val="Policepardfaut"/>
    <w:uiPriority w:val="20"/>
    <w:qFormat/>
    <w:rsid w:val="009D39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ssedusaintpereaparisetmetzbelleyars2026-paris.venio.fr/fr" TargetMode="External"/><Relationship Id="rId5" Type="http://schemas.openxmlformats.org/officeDocument/2006/relationships/hyperlink" Target="mailto:paroisse.thoiry@gmai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919</Words>
  <Characters>5059</Characters>
  <Application>Microsoft Office Word</Application>
  <DocSecurity>0</DocSecurity>
  <Lines>42</Lines>
  <Paragraphs>11</Paragraphs>
  <ScaleCrop>false</ScaleCrop>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barkat</dc:creator>
  <cp:keywords/>
  <dc:description/>
  <cp:lastModifiedBy>isaac barkat</cp:lastModifiedBy>
  <cp:revision>31</cp:revision>
  <dcterms:created xsi:type="dcterms:W3CDTF">2026-09-04T14:59:00Z</dcterms:created>
  <dcterms:modified xsi:type="dcterms:W3CDTF">2026-09-05T15:10:00Z</dcterms:modified>
</cp:coreProperties>
</file>